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120"/>
      </w:pPr>
      <w:r>
        <w:rPr>
          <w:rFonts w:ascii="Arial Black" w:hAnsi="Arial Black"/>
          <w:spacing w:val="60"/>
          <w:sz w:val="18"/>
          <w:szCs w:val="18"/>
        </w:rPr>
        <w:t xml:space="preserve">V O G O   D I G I T A L</w:t>
      </w:r>
    </w:p>
    <w:p>
      <w:pPr>
        <w:spacing w:after="600"/>
      </w:pPr>
      <w:r>
        <w:rPr>
          <w:sz w:val="20"/>
          <w:szCs w:val="20"/>
        </w:rPr>
        <w:t xml:space="preserve">Ghid de utilizare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AGENTIC AI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AGENTUL DE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REGISTRATURĂ</w:t>
      </w:r>
    </w:p>
    <w:p>
      <w:pPr>
        <w:spacing w:before="400" w:after="300"/>
      </w:pPr>
      <w:r>
        <w:rPr>
          <w:sz w:val="22"/>
          <w:szCs w:val="22"/>
        </w:rPr>
        <w:t xml:space="preserve">Seria Agentic AI · asistentul AI pentru registratura electronică, disponibil în paginile configurate ale registrelor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Element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Valoare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Agenți AI VOGO eBS (Agentic AI)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Subiectul ghidului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Agentul AI de registratură: registrele și următorul număr de înregistrare, termenele de răspuns, pașii de înregistrare și de export, fereastra asistentului și salutul din paginile configurate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video asociat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Asistent AI pentru registratură electronică: termene, numere și pași de înregistrare | VOGO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Capturi de ecran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17, din aplicația funcțională, în mediul demonstrativ</w:t>
            </w:r>
          </w:p>
        </w:tc>
      </w:tr>
    </w:tbl>
    <w:p>
      <w:pPr>
        <w:spacing w:after="120"/>
      </w:pP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1. Ce arată acest ghid</w:t>
      </w:r>
    </w:p>
    <w:p>
      <w:pPr>
        <w:spacing w:after="100" w:line="264" w:lineRule="auto"/>
        <w:jc w:val="both"/>
      </w:pPr>
      <w:r>
        <w:t xml:space="preserve">Ghidul prezintă agentul AI de registratură în utilizare: asistentul se deschide din bara registrului și răspunde pe baza datelor din registre, cu salutul și întrebările sugerate configurate pentru pagina curentă.</w:t>
      </w:r>
    </w:p>
    <w:p>
      <w:pPr>
        <w:spacing w:after="60" w:line="264" w:lineRule="auto"/>
        <w:ind w:left="340" w:hanging="200"/>
      </w:pPr>
      <w:r>
        <w:t xml:space="preserve">•	deschiderea asistentului AI din bara registrului;</w:t>
      </w:r>
    </w:p>
    <w:p>
      <w:pPr>
        <w:spacing w:after="60" w:line="264" w:lineRule="auto"/>
        <w:ind w:left="340" w:hanging="200"/>
      </w:pPr>
      <w:r>
        <w:t xml:space="preserve">•	registrele disponibile și următorul număr de înregistrare;</w:t>
      </w:r>
    </w:p>
    <w:p>
      <w:pPr>
        <w:spacing w:after="60" w:line="264" w:lineRule="auto"/>
        <w:ind w:left="340" w:hanging="200"/>
      </w:pPr>
      <w:r>
        <w:t xml:space="preserve">•	înregistrările cu termenul de răspuns depășit sau apropiat;</w:t>
      </w:r>
    </w:p>
    <w:p>
      <w:pPr>
        <w:spacing w:after="60" w:line="264" w:lineRule="auto"/>
        <w:ind w:left="340" w:hanging="200"/>
      </w:pPr>
      <w:r>
        <w:t xml:space="preserve">•	pașii pentru înregistrarea unui document și pentru exportul registrului;</w:t>
      </w:r>
    </w:p>
    <w:p>
      <w:pPr>
        <w:spacing w:after="60" w:line="264" w:lineRule="auto"/>
        <w:ind w:left="340" w:hanging="200"/>
      </w:pPr>
      <w:r>
        <w:t xml:space="preserve">•	mutarea și redimensionarea ferestrei asistentului, cu păstrarea poziției;</w:t>
      </w:r>
    </w:p>
    <w:p>
      <w:pPr>
        <w:spacing w:after="60" w:line="264" w:lineRule="auto"/>
        <w:ind w:left="340" w:hanging="200"/>
      </w:pPr>
      <w:r>
        <w:t xml:space="preserve">•	același agent pe pagina configurată pentru definirea registrelor, cu salutul specific paginii.</w:t>
      </w:r>
    </w:p>
    <w:p>
      <w:r>
        <w:br w:type="page"/>
      </w: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2. Pașii, pe ecran</w:t>
      </w:r>
    </w:p>
    <w:p>
      <w:pPr>
        <w:spacing w:after="100" w:line="264" w:lineRule="auto"/>
        <w:jc w:val="both"/>
      </w:pPr>
      <w:r>
        <w:t xml:space="preserve">Fiecare pas include o captură de ecran din aplicație, elementul descris și explicația aferentă. Capturile provin din mediul demonstrativ; datele din liste și formulare sunt date de test.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Asistentul AI în bara registrului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1" name="Captura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1" name="Captura 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1. Pagina de start a aplicației, din care se deschide modulul Documente.</w:t>
      </w:r>
    </w:p>
    <w:p>
      <w:pPr>
        <w:spacing w:after="100" w:line="264" w:lineRule="auto"/>
        <w:jc w:val="both"/>
      </w:pPr>
      <w:r>
        <w:t xml:space="preserve">Pornim din pagina de start și deschidem modulul Documente.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2" name="Captura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2" name="Captura 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2. Registrul general de intrări-ieșiri, deschis din cardul Corespondența.</w:t>
      </w:r>
    </w:p>
    <w:p>
      <w:pPr>
        <w:spacing w:after="100" w:line="264" w:lineRule="auto"/>
        <w:jc w:val="both"/>
      </w:pPr>
      <w:r>
        <w:t xml:space="preserve">Deschidem apoi cardul Corespondența, în care se lucrează cu registrele.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3" name="Captura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3" name="Captura 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3. Butonul asistentului, cu stele, în bara registrului.</w:t>
      </w:r>
    </w:p>
    <w:p>
      <w:pPr>
        <w:spacing w:after="100" w:line="264" w:lineRule="auto"/>
        <w:jc w:val="both"/>
      </w:pPr>
      <w:r>
        <w:t xml:space="preserve">Asistentul eBS este butonul cu stele din bara registrului.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4" name="Captura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4" name="Captura 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4. Salutul agentului de registratură și întrebările lui.</w:t>
      </w:r>
    </w:p>
    <w:p>
      <w:pPr>
        <w:spacing w:after="100" w:line="264" w:lineRule="auto"/>
        <w:jc w:val="both"/>
      </w:pPr>
      <w:r>
        <w:t xml:space="preserve">La deschidere, agentul de registratură afișează salutul și întrebările specifice acestui ecran.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Registre, numere și termene de răspuns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5" name="Captura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5" name="Captura 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5. Registrele, cu următorul număr de înregistrare și înregistrările fiecăruia.</w:t>
      </w:r>
    </w:p>
    <w:p>
      <w:pPr>
        <w:spacing w:after="100" w:line="264" w:lineRule="auto"/>
        <w:jc w:val="both"/>
      </w:pPr>
      <w:r>
        <w:t xml:space="preserve">Solicităm lista registrelor disponibile și următorul număr de înregistrare.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6" name="Captura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6" name="Captura 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6. Continuarea listei registrelor și butonul Deschide Registre – înregistrări.</w:t>
      </w:r>
    </w:p>
    <w:p>
      <w:pPr>
        <w:spacing w:after="100" w:line="264" w:lineRule="auto"/>
        <w:jc w:val="both"/>
      </w:pPr>
      <w:r>
        <w:t xml:space="preserve">Agentul răspunde pe baza registrelor, indicând codul, următorul număr de înregistrare și numărul documentelor din fiecare registru.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7" name="Captura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7" name="Captura 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7. Înregistrările cu termenul de răspuns depășit.</w:t>
      </w:r>
    </w:p>
    <w:p>
      <w:pPr>
        <w:spacing w:after="100" w:line="264" w:lineRule="auto"/>
        <w:jc w:val="both"/>
      </w:pPr>
      <w:r>
        <w:t xml:space="preserve">Solicităm apoi termenele de răspuns care expiră curând sau sunt deja depășite.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8" name="Captura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8" name="Captura 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8. Exemplu de continuare a listei termenelor depășite, cu registrul fiecărei înregistrări.</w:t>
      </w:r>
    </w:p>
    <w:p>
      <w:pPr>
        <w:spacing w:after="100" w:line="264" w:lineRule="auto"/>
        <w:jc w:val="both"/>
      </w:pPr>
      <w:r>
        <w:t xml:space="preserve">În exemplul afișat, agentul prezintă înregistrările cu termenul depășit, registrul și data fiecărei înregistrări.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Înregistrarea și exportul, pas cu pas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9" name="Captura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9" name="Captura 9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9. Pașii pentru înregistrarea unui document.</w:t>
      </w:r>
    </w:p>
    <w:p>
      <w:pPr>
        <w:spacing w:after="100" w:line="264" w:lineRule="auto"/>
        <w:jc w:val="both"/>
      </w:pPr>
      <w:r>
        <w:t xml:space="preserve">Solicităm pașii pentru înregistrarea unui document; agentul prezintă pașii configurați pentru această operație.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0" name="Captura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0" name="Captura 10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10. Întrebarea scrisă despre exportul registrului, cu răspunsul ei.</w:t>
      </w:r>
    </w:p>
    <w:p>
      <w:pPr>
        <w:spacing w:after="100" w:line="264" w:lineRule="auto"/>
        <w:jc w:val="both"/>
      </w:pPr>
      <w:r>
        <w:t xml:space="preserve">Întrebarea poate fi introdusă și în scris, de exemplu pentru exportul registrului din luna curentă în Excel.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1" name="Captura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1" name="Captura 11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11. Pașii exportului: perioada, formatul și înregistrările anulate.</w:t>
      </w:r>
    </w:p>
    <w:p>
      <w:pPr>
        <w:spacing w:after="100" w:line="264" w:lineRule="auto"/>
        <w:jc w:val="both"/>
      </w:pPr>
      <w:r>
        <w:t xml:space="preserve">Agentul răspunde cu pașii configurați ai exportului: perioada, formatul și opțiunea privind înregistrările anulate.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Fereastra asistentului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2" name="Captura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2" name="Captura 12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12. Fereastra asistentului, mutată trăgând de antetul albastru.</w:t>
      </w:r>
    </w:p>
    <w:p>
      <w:pPr>
        <w:spacing w:after="100" w:line="264" w:lineRule="auto"/>
        <w:jc w:val="both"/>
      </w:pPr>
      <w:r>
        <w:t xml:space="preserve">Poziția ferestrei asistentului se schimbă prin tragerea antetului albastru.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3" name="Captura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3" name="Captura 13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13. Fereastra mărită din colțul din dreapta jos.</w:t>
      </w:r>
    </w:p>
    <w:p>
      <w:pPr>
        <w:spacing w:after="100" w:line="264" w:lineRule="auto"/>
        <w:jc w:val="both"/>
      </w:pPr>
      <w:r>
        <w:t xml:space="preserve">Fereastra se redimensionează din colțul din dreapta jos.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4" name="Captura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4" name="Captura 14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14. Fereastra redeschisă în locul în care a fost lăsată.</w:t>
      </w:r>
    </w:p>
    <w:p>
      <w:pPr>
        <w:spacing w:after="100" w:line="264" w:lineRule="auto"/>
        <w:jc w:val="both"/>
      </w:pPr>
      <w:r>
        <w:t xml:space="preserve">După închidere și redeschidere, fereastra revine la poziția anterioară, păstrată în profilul utilizatorului.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Agentul pe ecranul de definire a registrelor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5" name="Captura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5" name="Captura 15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15. Ecranul Registre – definiții.</w:t>
      </w:r>
    </w:p>
    <w:p>
      <w:pPr>
        <w:spacing w:after="100" w:line="264" w:lineRule="auto"/>
        <w:jc w:val="both"/>
      </w:pPr>
      <w:r>
        <w:t xml:space="preserve">Accesăm ecranul Registre – definiții din meniul Setări.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6" name="Captura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6" name="Captura 16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16. Asistentul pe Registre – definiții, cu salutul acestei pagini.</w:t>
      </w:r>
    </w:p>
    <w:p>
      <w:pPr>
        <w:spacing w:after="100" w:line="264" w:lineRule="auto"/>
        <w:jc w:val="both"/>
      </w:pPr>
      <w:r>
        <w:t xml:space="preserve">Deschidem asistentul și inițiem o conversație nouă. Agentul rămâne același, iar pagina afișează salutul configurat pentru acest context.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7" name="Captura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7" name="Captura 17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17. Salutul agentului de registratură pe ecranul de definire a registrelor și întrebările lui.</w:t>
      </w:r>
    </w:p>
    <w:p>
      <w:pPr>
        <w:spacing w:after="100" w:line="264" w:lineRule="auto"/>
        <w:jc w:val="both"/>
      </w:pPr>
      <w:r>
        <w:t xml:space="preserve">Pe această pagină, agentul asistă utilizatorul la definirea registrelor; disponibilitatea sa este limitată la paginile pentru care a fost configurat.</w:t>
      </w:r>
    </w:p>
    <w:sectPr w:rsidR="004F3959">
      <w:headerReference w:type="default" r:id="rId26"/>
      <w:footerReference w:type="default" r:id="rId2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A9F8" w14:textId="77777777" w:rsidR="00A73244" w:rsidRPr="00CA5A2E" w:rsidRDefault="00A73244">
      <w:r w:rsidRPr="00CA5A2E">
        <w:separator/>
      </w:r>
    </w:p>
  </w:endnote>
  <w:endnote w:type="continuationSeparator" w:id="0">
    <w:p w14:paraId="0D536D8C" w14:textId="77777777" w:rsidR="00A73244" w:rsidRPr="00CA5A2E" w:rsidRDefault="00A73244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620F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BE92" w14:textId="77777777" w:rsidR="00A73244" w:rsidRPr="00CA5A2E" w:rsidRDefault="00A73244">
      <w:r w:rsidRPr="00CA5A2E">
        <w:separator/>
      </w:r>
    </w:p>
  </w:footnote>
  <w:footnote w:type="continuationSeparator" w:id="0">
    <w:p w14:paraId="5096C6C4" w14:textId="77777777" w:rsidR="00A73244" w:rsidRPr="00CA5A2E" w:rsidRDefault="00A73244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B582" w14:textId="04B974EB" w:rsidR="00E40B8C" w:rsidRPr="00CD6907" w:rsidRDefault="00CD6907">
    <w:pPr>
      <w:pBdr>
        <w:bottom w:val="single" w:sz="6" w:space="0" w:color="000000"/>
      </w:pBdr>
      <w:jc w:val="right"/>
      <w:rPr>
        <w:lang w:val="en-US"/>
      </w:rPr>
    </w:pPr>
    <w:r>
      <w:rPr>
        <w:rFonts w:ascii="Arial Black" w:eastAsia="Arial Black" w:hAnsi="Arial Black" w:cs="Arial Black"/>
        <w:spacing w:val="12"/>
        <w:sz w:val="12"/>
        <w:szCs w:val="12"/>
        <w:lang w:val="en-US"/>
      </w:rPr>
      <w:t>VOGO EBS ECM - REGISTRATURA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1E5514"/>
    <w:rsid w:val="002705F3"/>
    <w:rsid w:val="0027353D"/>
    <w:rsid w:val="002F51F8"/>
    <w:rsid w:val="003B5D33"/>
    <w:rsid w:val="004F3959"/>
    <w:rsid w:val="00523C82"/>
    <w:rsid w:val="008C14E1"/>
    <w:rsid w:val="009E08AB"/>
    <w:rsid w:val="00A73244"/>
    <w:rsid w:val="00AA2E6D"/>
    <w:rsid w:val="00BD0C81"/>
    <w:rsid w:val="00C91F1A"/>
    <w:rsid w:val="00CA5A2E"/>
    <w:rsid w:val="00CD6907"/>
    <w:rsid w:val="00D32F93"/>
    <w:rsid w:val="00D609D8"/>
    <w:rsid w:val="00DF13FD"/>
    <w:rsid w:val="00E40B8C"/>
    <w:rsid w:val="00ED626D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8F3C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90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907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8" Type="http://schemas.openxmlformats.org/officeDocument/2006/relationships/fontTable" Target="fontTable.xml"/><Relationship Id="rId4" Type="http://schemas.openxmlformats.org/officeDocument/2006/relationships/webSettings" Target="webSettings.xml"/><Relationship Id="rId27" Type="http://schemas.openxmlformats.org/officeDocument/2006/relationships/footer" Target="footer1.xml"/><Relationship Id="rIdImg1" Type="http://schemas.openxmlformats.org/officeDocument/2006/relationships/image" Target="media/image1.jpeg"/><Relationship Id="rIdImg2" Type="http://schemas.openxmlformats.org/officeDocument/2006/relationships/image" Target="media/image2.jpeg"/><Relationship Id="rIdImg3" Type="http://schemas.openxmlformats.org/officeDocument/2006/relationships/image" Target="media/image3.jpeg"/><Relationship Id="rIdImg4" Type="http://schemas.openxmlformats.org/officeDocument/2006/relationships/image" Target="media/image4.jpeg"/><Relationship Id="rIdImg5" Type="http://schemas.openxmlformats.org/officeDocument/2006/relationships/image" Target="media/image5.jpeg"/><Relationship Id="rIdImg6" Type="http://schemas.openxmlformats.org/officeDocument/2006/relationships/image" Target="media/image6.jpeg"/><Relationship Id="rIdImg7" Type="http://schemas.openxmlformats.org/officeDocument/2006/relationships/image" Target="media/image7.jpeg"/><Relationship Id="rIdImg8" Type="http://schemas.openxmlformats.org/officeDocument/2006/relationships/image" Target="media/image8.jpeg"/><Relationship Id="rIdImg9" Type="http://schemas.openxmlformats.org/officeDocument/2006/relationships/image" Target="media/image9.jpeg"/><Relationship Id="rIdImg10" Type="http://schemas.openxmlformats.org/officeDocument/2006/relationships/image" Target="media/image10.jpeg"/><Relationship Id="rIdImg11" Type="http://schemas.openxmlformats.org/officeDocument/2006/relationships/image" Target="media/image11.jpeg"/><Relationship Id="rIdImg12" Type="http://schemas.openxmlformats.org/officeDocument/2006/relationships/image" Target="media/image12.jpeg"/><Relationship Id="rIdImg13" Type="http://schemas.openxmlformats.org/officeDocument/2006/relationships/image" Target="media/image13.jpeg"/><Relationship Id="rIdImg14" Type="http://schemas.openxmlformats.org/officeDocument/2006/relationships/image" Target="media/image14.jpeg"/><Relationship Id="rIdImg15" Type="http://schemas.openxmlformats.org/officeDocument/2006/relationships/image" Target="media/image15.jpeg"/><Relationship Id="rIdImg16" Type="http://schemas.openxmlformats.org/officeDocument/2006/relationships/image" Target="media/image16.jpeg"/><Relationship Id="rIdImg17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4665</Words>
  <Characters>26595</Characters>
  <Application>Microsoft Office Word</Application>
  <DocSecurity>0</DocSecurity>
  <Lines>221</Lines>
  <Paragraphs>62</Paragraphs>
  <ScaleCrop>false</ScaleCrop>
  <Company/>
  <LinksUpToDate>false</LinksUpToDate>
  <CharactersWithSpaces>31198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18</cp:revision>
  <dcterms:created xsi:type="dcterms:W3CDTF">2026-08-21T11:04:00Z</dcterms:created>
  <dcterms:modified xsi:type="dcterms:W3CDTF">2026-09-20T07:48:00Z</dcterms:modified>
</cp:coreProperties>
</file>