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VOGO-CURTEA-DE-CONTURI</w:t>
      </w:r>
    </w:p>
    <w:p w14:paraId="6D21FA6D" w14:textId="399CB171" w:rsidR="00E40B8C" w:rsidRPr="00CA5A2E" w:rsidRDefault="00CA5A2E">
      <w:pPr>
        <w:spacing w:after="40"/>
      </w:pPr>
      <w:r w:rsidRPr="00CA5A2E">
        <w:rPr>
          <w:rFonts w:ascii="Arial Black" w:eastAsia="Arial Black" w:hAnsi="Arial Black" w:cs="Arial Black"/>
          <w:sz w:val="44"/>
          <w:szCs w:val="44"/>
        </w:rPr>
        <w:t>RAPORTĂRI PENTRU CURTEA DE CONTURI</w:t>
      </w:r>
    </w:p>
    <w:p w14:paraId="4B911BA9" w14:textId="77777777" w:rsidR="00E40B8C" w:rsidRDefault="00000000">
      <w:pPr>
        <w:spacing w:before="400" w:after="300"/>
        <w:rPr>
          <w:sz w:val="22"/>
          <w:szCs w:val="22"/>
        </w:rPr>
      </w:pPr>
      <w:r w:rsidRPr="00CA5A2E">
        <w:rPr>
          <w:sz w:val="22"/>
          <w:szCs w:val="22"/>
        </w:rPr>
        <w:t>VERSIUNEA 2.7</w:t>
      </w:r>
    </w:p>
    <w:p w14:paraId="2D93C2F0" w14:textId="77777777" w:rsidR="002E342A" w:rsidRPr="00CA5A2E" w:rsidRDefault="002E342A">
      <w:pPr>
        <w:spacing w:before="400" w:after="3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VOGO-CURTEA-DE-CONTURI</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Raportări pentru Curtea de Conturi</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Pregătirea și transmiterea raportărilor solicitate de Curtea de Conturi</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VOGO-CURTEA-DE-CONTURI pregătește și transmite raportările solicitate de Curtea de Conturi pe baza datelor fiscale, patrimoniale, contabile și de registru agricol disponibile în organizație.</w:t>
      </w:r>
    </w:p>
    <w:p w14:paraId="4774FF03"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6E67F360"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Seturi de date verificate și trasabile pentru fiecare raportare.</w:t>
      </w:r>
    </w:p>
    <w:p w14:paraId="24F08930"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2. Beneficii și rezultate</w:t>
      </w:r>
    </w:p>
    <w:p w14:paraId="3ACBABB6" w14:textId="77777777" w:rsidR="00E40B8C" w:rsidRPr="00CA5A2E" w:rsidRDefault="00000000">
      <w:pPr>
        <w:spacing w:after="100" w:line="264" w:lineRule="auto"/>
        <w:jc w:val="both"/>
      </w:pPr>
      <w:r w:rsidRPr="00CA5A2E">
        <w:t>Șabloanele reutilizabile, datele verificate și trasabilitatea expedierii reduc pregătirea manuală și susțin raportări consecvente către autoritatea de control.</w:t>
      </w:r>
    </w:p>
    <w:p w14:paraId="3287449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A5EA4FB" w14:textId="77777777" w:rsidR="00E40B8C" w:rsidRPr="00CA5A2E" w:rsidRDefault="00000000">
      <w:pPr>
        <w:numPr>
          <w:ilvl w:val="0"/>
          <w:numId w:val="1"/>
        </w:numPr>
        <w:spacing w:after="100" w:line="264" w:lineRule="auto"/>
        <w:jc w:val="both"/>
      </w:pPr>
      <w:r w:rsidRPr="00CA5A2E">
        <w:t>Șabloane configurabile, validări și generare în formate reutilizabile.</w:t>
      </w:r>
    </w:p>
    <w:p w14:paraId="6BEBE209"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534B5D98"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0D526078"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2C4BA3AD"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6CD2F3A5"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73D9EBF0" w14:textId="77777777" w:rsidR="00E40B8C" w:rsidRPr="00CA5A2E" w:rsidRDefault="00000000">
      <w:pPr>
        <w:spacing w:after="100" w:line="264" w:lineRule="auto"/>
        <w:jc w:val="both"/>
      </w:pPr>
      <w:r w:rsidRPr="00CA5A2E">
        <w:t>Utilizatorul filtrează datele după perioadă, categorie, structură și alte criterii operaționale, apoi urmărește validarea, salvarea și transmiterea raportului.</w:t>
      </w:r>
    </w:p>
    <w:p w14:paraId="0A3D3EB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A9BB4F1" w14:textId="77777777" w:rsidR="00E40B8C" w:rsidRPr="00CA5A2E" w:rsidRDefault="00000000">
      <w:pPr>
        <w:numPr>
          <w:ilvl w:val="0"/>
          <w:numId w:val="1"/>
        </w:numPr>
        <w:spacing w:after="100" w:line="264" w:lineRule="auto"/>
        <w:jc w:val="both"/>
      </w:pPr>
      <w:r w:rsidRPr="00CA5A2E">
        <w:t>Filtrare pe perioadă, categorie, structură și alte criterii operaționale.</w:t>
      </w:r>
    </w:p>
    <w:p w14:paraId="72795FCF"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355D755F"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5D6C8A03"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27F78064"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5D053400"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2BA8BC44"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034B557F" w14:textId="77777777" w:rsidR="00E40B8C" w:rsidRPr="00CA5A2E" w:rsidRDefault="00000000">
      <w:pPr>
        <w:spacing w:after="100" w:line="264" w:lineRule="auto"/>
        <w:jc w:val="both"/>
      </w:pPr>
      <w:r w:rsidRPr="00CA5A2E">
        <w:t>Modulul păstrează versiunile rapoartelor transmise, dovezile de expediere, metadatele și regulile folosite pentru alcătuirea fiecărei raportări.</w:t>
      </w:r>
    </w:p>
    <w:p w14:paraId="7C1BA5FA"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BBB548B" w14:textId="77777777" w:rsidR="00E40B8C" w:rsidRPr="00CA5A2E" w:rsidRDefault="00000000">
      <w:pPr>
        <w:numPr>
          <w:ilvl w:val="0"/>
          <w:numId w:val="1"/>
        </w:numPr>
        <w:spacing w:after="100" w:line="264" w:lineRule="auto"/>
        <w:jc w:val="both"/>
      </w:pPr>
      <w:r w:rsidRPr="00CA5A2E">
        <w:t>Păstrarea versiunilor transmise și a dovezilor de expediere.</w:t>
      </w:r>
    </w:p>
    <w:p w14:paraId="6CA7387A"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662E944F" w14:textId="77777777" w:rsidR="00E40B8C" w:rsidRPr="00CA5A2E" w:rsidRDefault="00000000">
      <w:pPr>
        <w:numPr>
          <w:ilvl w:val="0"/>
          <w:numId w:val="1"/>
        </w:numPr>
        <w:spacing w:after="100" w:line="264" w:lineRule="auto"/>
        <w:jc w:val="both"/>
      </w:pPr>
      <w:r w:rsidRPr="00CA5A2E">
        <w:t>Metadate obligatorii și opționale, cu validări și valori controlate.</w:t>
      </w:r>
    </w:p>
    <w:p w14:paraId="23FC7B6F"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281817E9"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3F59FD2B" w14:textId="77777777" w:rsidR="00E40B8C" w:rsidRPr="00CA5A2E" w:rsidRDefault="00000000">
      <w:pPr>
        <w:numPr>
          <w:ilvl w:val="0"/>
          <w:numId w:val="1"/>
        </w:numPr>
        <w:spacing w:after="100" w:line="264" w:lineRule="auto"/>
        <w:jc w:val="both"/>
      </w:pPr>
      <w:r w:rsidRPr="00CA5A2E">
        <w:t>Administrare separată pe organizație, structură și rol.</w:t>
      </w:r>
    </w:p>
    <w:p w14:paraId="7A5224F2"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5. Integrare și interoperabilitate</w:t>
      </w:r>
    </w:p>
    <w:p w14:paraId="3C605F4F" w14:textId="77777777" w:rsidR="00E40B8C" w:rsidRPr="00CA5A2E" w:rsidRDefault="00000000">
      <w:pPr>
        <w:spacing w:after="100" w:line="264" w:lineRule="auto"/>
        <w:jc w:val="both"/>
      </w:pPr>
      <w:r w:rsidRPr="00CA5A2E">
        <w:t>Integrarea extrage datele relevante din taxele și impozitele locale și le reconciliază cu sursele autorizate înaintea generării raportului.</w:t>
      </w:r>
    </w:p>
    <w:p w14:paraId="58353C3B"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D5477CE" w14:textId="77777777" w:rsidR="00E40B8C" w:rsidRPr="00CA5A2E" w:rsidRDefault="00000000">
      <w:pPr>
        <w:numPr>
          <w:ilvl w:val="0"/>
          <w:numId w:val="1"/>
        </w:numPr>
        <w:spacing w:after="100" w:line="264" w:lineRule="auto"/>
        <w:jc w:val="both"/>
      </w:pPr>
      <w:r w:rsidRPr="00CA5A2E">
        <w:t>Modulul răspunde cerințelor de raportare ale Curții de Conturi, extrage și organizează pe baza parametrilor datele relevante din aplicația de taxe și impozite și generează rapoarte conforme cu reglementările aplicabile.</w:t>
      </w:r>
    </w:p>
    <w:p w14:paraId="7C84E18A"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10CD64D2"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32A17F2B"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789854E8" w14:textId="77777777" w:rsidR="00E40B8C" w:rsidRPr="00CA5A2E" w:rsidRDefault="00000000">
      <w:pPr>
        <w:numPr>
          <w:ilvl w:val="0"/>
          <w:numId w:val="1"/>
        </w:numPr>
        <w:spacing w:after="100" w:line="264" w:lineRule="auto"/>
        <w:jc w:val="both"/>
      </w:pPr>
      <w:r w:rsidRPr="00CA5A2E">
        <w:t>Identificatori stabili, idempotență și mecanisme de reluare a operațiunilor.</w:t>
      </w:r>
    </w:p>
    <w:p w14:paraId="06FE42A5"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634F58E1"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76119EA1" w14:textId="77777777" w:rsidR="00E40B8C" w:rsidRPr="00CA5A2E" w:rsidRDefault="00000000">
      <w:pPr>
        <w:spacing w:after="100" w:line="264" w:lineRule="auto"/>
        <w:jc w:val="both"/>
      </w:pPr>
      <w:r w:rsidRPr="00CA5A2E">
        <w:t>Accesul pe rol protejează seturile de date și permite generarea a cel puțin 12 rapoarte, cu export al rezultatelor în formatele XLS și TSV.</w:t>
      </w:r>
    </w:p>
    <w:p w14:paraId="1CFF8019"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0E2116E" w14:textId="77777777" w:rsidR="00E40B8C" w:rsidRPr="00CA5A2E" w:rsidRDefault="00000000">
      <w:pPr>
        <w:numPr>
          <w:ilvl w:val="0"/>
          <w:numId w:val="1"/>
        </w:numPr>
        <w:spacing w:after="100" w:line="264" w:lineRule="auto"/>
        <w:jc w:val="both"/>
      </w:pPr>
      <w:r w:rsidRPr="00CA5A2E">
        <w:t>Modulul generează cel puțin 12 rapoarte și exportă rezultatele în formatele XLS și TSV.</w:t>
      </w:r>
    </w:p>
    <w:p w14:paraId="4BC37457"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2452FD1B"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1EC4C3EF"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7D9D7A77" w14:textId="77777777" w:rsidR="00E40B8C" w:rsidRPr="00CA5A2E" w:rsidRDefault="00000000">
      <w:pPr>
        <w:numPr>
          <w:ilvl w:val="0"/>
          <w:numId w:val="1"/>
        </w:numPr>
        <w:spacing w:after="100" w:line="264" w:lineRule="auto"/>
        <w:jc w:val="both"/>
      </w:pPr>
      <w:r w:rsidRPr="00CA5A2E">
        <w:t>Criptarea comunicațiilor și protejarea datelor sensibile.</w:t>
      </w:r>
    </w:p>
    <w:p w14:paraId="1D7034D9"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74A827FE"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72134032" w14:textId="77777777" w:rsidR="00E40B8C" w:rsidRPr="00CA5A2E" w:rsidRDefault="00000000">
      <w:pPr>
        <w:spacing w:after="100" w:line="264" w:lineRule="auto"/>
        <w:jc w:val="both"/>
      </w:pPr>
      <w:r w:rsidRPr="00CA5A2E">
        <w:t>Auditul leagă fiecare raport de parametrii obligatorii, inclusiv tipul persoanei și data de referință, și păstrează autorul, momentul și valorile modificărilor.</w:t>
      </w:r>
    </w:p>
    <w:p w14:paraId="6792A0FE"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F372096" w14:textId="77777777" w:rsidR="00E40B8C" w:rsidRPr="00CA5A2E" w:rsidRDefault="00000000">
      <w:pPr>
        <w:numPr>
          <w:ilvl w:val="0"/>
          <w:numId w:val="1"/>
        </w:numPr>
        <w:spacing w:after="100" w:line="264" w:lineRule="auto"/>
        <w:jc w:val="both"/>
      </w:pPr>
      <w:r w:rsidRPr="00CA5A2E">
        <w:t>Modulul generează rapoartele pe baza parametrilor obligatorii tip persoană și an de referință.</w:t>
      </w:r>
    </w:p>
    <w:p w14:paraId="00EA256A"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31A9FDFE"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6181D2BD"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4C7E7D5B"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2B9BE261"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1648604F"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8. Raportare, notificări și analiză</w:t>
      </w:r>
    </w:p>
    <w:p w14:paraId="71A36B99" w14:textId="77777777" w:rsidR="00E40B8C" w:rsidRPr="00CA5A2E" w:rsidRDefault="00000000">
      <w:pPr>
        <w:spacing w:after="100" w:line="264" w:lineRule="auto"/>
        <w:jc w:val="both"/>
      </w:pPr>
      <w:r w:rsidRPr="00CA5A2E">
        <w:t>Raportarea organizează tabelar date despre persoane, clădiri, terenuri, mijloace de transport, amenzi, debite, încasări, solduri, operațiuni financiare, patrimoniu și contabilitate.</w:t>
      </w:r>
    </w:p>
    <w:p w14:paraId="2563AF90"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52FF33" w14:textId="77777777" w:rsidR="00E40B8C" w:rsidRPr="00CA5A2E" w:rsidRDefault="00000000">
      <w:pPr>
        <w:numPr>
          <w:ilvl w:val="0"/>
          <w:numId w:val="1"/>
        </w:numPr>
        <w:spacing w:after="100" w:line="264" w:lineRule="auto"/>
        <w:jc w:val="both"/>
      </w:pPr>
      <w:r w:rsidRPr="00CA5A2E">
        <w:t>Modulul exportă tabelar date despre persoane, clădiri, terenuri, mijloace de transport, amenzi, debite, încasări, solduri, operațiuni financiare, gospodării și membri ai gospodăriilor din registrul agricol, terenuri și utilaje din registrul agricol, obiecte de patrimoniu, registrul-jurnal inițial și registrul-jurnal anual de contabilitate.</w:t>
      </w:r>
    </w:p>
    <w:p w14:paraId="17154A35"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26CC7E57" w14:textId="77777777" w:rsidR="00E40B8C" w:rsidRPr="00CA5A2E" w:rsidRDefault="00000000">
      <w:pPr>
        <w:numPr>
          <w:ilvl w:val="0"/>
          <w:numId w:val="1"/>
        </w:numPr>
        <w:spacing w:after="100" w:line="264" w:lineRule="auto"/>
        <w:jc w:val="both"/>
      </w:pPr>
      <w:r w:rsidRPr="00CA5A2E">
        <w:t>Rapoarte filtrabile și exportabile în formate uzuale.</w:t>
      </w:r>
    </w:p>
    <w:p w14:paraId="0E179418" w14:textId="77777777" w:rsidR="00E40B8C" w:rsidRPr="00CA5A2E" w:rsidRDefault="00000000">
      <w:pPr>
        <w:numPr>
          <w:ilvl w:val="0"/>
          <w:numId w:val="1"/>
        </w:numPr>
        <w:spacing w:after="100" w:line="264" w:lineRule="auto"/>
        <w:jc w:val="both"/>
      </w:pPr>
      <w:r w:rsidRPr="00CA5A2E">
        <w:t>Notificări prin e-mail, aplicație, notificări push, SMS sau webhook, în funcție de configurație.</w:t>
      </w:r>
    </w:p>
    <w:p w14:paraId="399910F2" w14:textId="77777777" w:rsidR="00E40B8C" w:rsidRPr="00CA5A2E" w:rsidRDefault="00000000">
      <w:pPr>
        <w:numPr>
          <w:ilvl w:val="0"/>
          <w:numId w:val="1"/>
        </w:numPr>
        <w:spacing w:after="100" w:line="264" w:lineRule="auto"/>
        <w:jc w:val="both"/>
      </w:pPr>
      <w:r w:rsidRPr="00CA5A2E">
        <w:lastRenderedPageBreak/>
        <w:t>Indicatori de volum, durată, stare, termen și excepție.</w:t>
      </w:r>
    </w:p>
    <w:p w14:paraId="402BDE8B" w14:textId="77777777" w:rsidR="00E40B8C" w:rsidRPr="00CA5A2E" w:rsidRDefault="00000000">
      <w:pPr>
        <w:numPr>
          <w:ilvl w:val="0"/>
          <w:numId w:val="1"/>
        </w:numPr>
        <w:spacing w:after="100" w:line="264" w:lineRule="auto"/>
        <w:jc w:val="both"/>
      </w:pPr>
      <w:r w:rsidRPr="00CA5A2E">
        <w:t>Istoric al notificărilor și dovada transmiterii.</w:t>
      </w:r>
    </w:p>
    <w:p w14:paraId="6E055109"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5D02BE9A" w14:textId="77777777" w:rsidR="00E40B8C" w:rsidRPr="00CA5A2E" w:rsidRDefault="00000000">
      <w:pPr>
        <w:spacing w:after="100" w:line="264" w:lineRule="auto"/>
        <w:jc w:val="both"/>
      </w:pPr>
      <w:r w:rsidRPr="00CA5A2E">
        <w:t>Arhitectura dimensionează procesarea și stocarea în funcție de volumele de date și de frecvența raportărilor solicitate de Curtea de Conturi.</w:t>
      </w:r>
    </w:p>
    <w:p w14:paraId="4D570F5C"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FF5081A" w14:textId="77777777" w:rsidR="00E40B8C" w:rsidRPr="00CA5A2E" w:rsidRDefault="00000000">
      <w:pPr>
        <w:numPr>
          <w:ilvl w:val="0"/>
          <w:numId w:val="1"/>
        </w:numPr>
        <w:spacing w:after="100" w:line="264" w:lineRule="auto"/>
        <w:jc w:val="both"/>
      </w:pPr>
      <w:r w:rsidRPr="00CA5A2E">
        <w:t>Implementare on-premises, în cloud privat sau în arhitectură hibridă.</w:t>
      </w:r>
    </w:p>
    <w:p w14:paraId="16449275"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5FB35124"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7D3CCC95"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20816FA9"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20A55FDE"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035B8757" w14:textId="77777777" w:rsidR="00E40B8C" w:rsidRPr="00CA5A2E" w:rsidRDefault="00000000">
      <w:pPr>
        <w:spacing w:after="100" w:line="264" w:lineRule="auto"/>
        <w:jc w:val="both"/>
      </w:pPr>
      <w:r w:rsidRPr="00CA5A2E">
        <w:t>Rapoartele, configurațiile și dovezile de expediere sunt protejate prin backup, restaurare testată și monitorizarea serviciilor platformei.</w:t>
      </w:r>
    </w:p>
    <w:p w14:paraId="6963D73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644452E" w14:textId="77777777" w:rsidR="00E40B8C" w:rsidRPr="00CA5A2E" w:rsidRDefault="00000000">
      <w:pPr>
        <w:numPr>
          <w:ilvl w:val="0"/>
          <w:numId w:val="1"/>
        </w:numPr>
        <w:spacing w:after="100" w:line="264" w:lineRule="auto"/>
        <w:jc w:val="both"/>
      </w:pPr>
      <w:r w:rsidRPr="00CA5A2E">
        <w:t>Backup periodic pentru date, configurații și documente.</w:t>
      </w:r>
    </w:p>
    <w:p w14:paraId="741EB446" w14:textId="77777777" w:rsidR="00E40B8C" w:rsidRPr="00CA5A2E" w:rsidRDefault="00000000">
      <w:pPr>
        <w:numPr>
          <w:ilvl w:val="0"/>
          <w:numId w:val="1"/>
        </w:numPr>
        <w:spacing w:after="100" w:line="264" w:lineRule="auto"/>
        <w:jc w:val="both"/>
      </w:pPr>
      <w:r w:rsidRPr="00CA5A2E">
        <w:t>Restaurare testată și proceduri documentate de recuperare.</w:t>
      </w:r>
    </w:p>
    <w:p w14:paraId="58F6D4F8"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10550B88"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29A8274A"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32F8154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72552500" w14:textId="77777777" w:rsidR="00E40B8C" w:rsidRPr="00CA5A2E" w:rsidRDefault="00000000">
      <w:pPr>
        <w:spacing w:after="100" w:line="264" w:lineRule="auto"/>
        <w:jc w:val="both"/>
      </w:pPr>
      <w:r w:rsidRPr="00CA5A2E">
        <w:t>Livrarea configurează șabloanele și sursele raportărilor Curții de Conturi, documentează procedura și instruiește utilizatorii și administratorii.</w:t>
      </w:r>
    </w:p>
    <w:p w14:paraId="47795388"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4865CDA"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01A4E5E0" w14:textId="77777777" w:rsidR="00E40B8C" w:rsidRPr="00CA5A2E" w:rsidRDefault="00000000">
      <w:pPr>
        <w:numPr>
          <w:ilvl w:val="0"/>
          <w:numId w:val="1"/>
        </w:numPr>
        <w:spacing w:after="100" w:line="264" w:lineRule="auto"/>
        <w:jc w:val="both"/>
      </w:pPr>
      <w:r w:rsidRPr="00CA5A2E">
        <w:t>Instruirea utilizatorilor și administratorilor pe roluri.</w:t>
      </w:r>
    </w:p>
    <w:p w14:paraId="2E136B36" w14:textId="77777777" w:rsidR="00E40B8C" w:rsidRPr="00CA5A2E" w:rsidRDefault="00000000">
      <w:pPr>
        <w:numPr>
          <w:ilvl w:val="0"/>
          <w:numId w:val="1"/>
        </w:numPr>
        <w:spacing w:after="100" w:line="264" w:lineRule="auto"/>
        <w:jc w:val="both"/>
      </w:pPr>
      <w:r w:rsidRPr="00CA5A2E">
        <w:t>Punct unic de contact, sistem de tichete și escaladare pe niveluri de severitate.</w:t>
      </w:r>
    </w:p>
    <w:p w14:paraId="3A04D03C"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65B55610"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0E3B" w14:textId="77777777" w:rsidR="00004D56" w:rsidRPr="00CA5A2E" w:rsidRDefault="00004D56">
      <w:r w:rsidRPr="00CA5A2E">
        <w:separator/>
      </w:r>
    </w:p>
  </w:endnote>
  <w:endnote w:type="continuationSeparator" w:id="0">
    <w:p w14:paraId="1EA291A8" w14:textId="77777777" w:rsidR="00004D56" w:rsidRPr="00CA5A2E" w:rsidRDefault="00004D56">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D8103" w14:textId="77777777" w:rsidR="00004D56" w:rsidRPr="00CA5A2E" w:rsidRDefault="00004D56">
      <w:r w:rsidRPr="00CA5A2E">
        <w:separator/>
      </w:r>
    </w:p>
  </w:footnote>
  <w:footnote w:type="continuationSeparator" w:id="0">
    <w:p w14:paraId="491C94EB" w14:textId="77777777" w:rsidR="00004D56" w:rsidRPr="00CA5A2E" w:rsidRDefault="00004D56">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VOGO-CURTEA-DE-CONTURI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004D56"/>
    <w:rsid w:val="002705F3"/>
    <w:rsid w:val="002E342A"/>
    <w:rsid w:val="00BD0C81"/>
    <w:rsid w:val="00CA5A2E"/>
    <w:rsid w:val="00E40B8C"/>
    <w:rsid w:val="00F96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6534</Characters>
  <Application>Microsoft Office Word</Application>
  <DocSecurity>0</DocSecurity>
  <Lines>54</Lines>
  <Paragraphs>15</Paragraphs>
  <ScaleCrop>false</ScaleCrop>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2026-09-29T15:13:00Z</dcterms:modified>
</cp:coreProperties>
</file>