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120"/>
      </w:pPr>
      <w:r>
        <w:rPr>
          <w:rFonts w:ascii="Arial Black" w:hAnsi="Arial Black"/>
          <w:spacing w:val="60"/>
          <w:sz w:val="18"/>
          <w:szCs w:val="18"/>
        </w:rPr>
        <w:t xml:space="preserve">V O G O   D I G I T A L</w:t>
      </w:r>
    </w:p>
    <w:p>
      <w:pPr>
        <w:spacing w:after="600"/>
      </w:pPr>
      <w:r>
        <w:rPr>
          <w:sz w:val="20"/>
          <w:szCs w:val="20"/>
        </w:rPr>
        <w:t xml:space="preserve">Ghid de utilizare</w:t>
      </w:r>
    </w:p>
    <w:p>
      <w:pPr>
        <w:spacing w:after="40"/>
      </w:pPr>
      <w:r>
        <w:rPr>
          <w:rFonts w:ascii="Arial Black" w:eastAsia="Arial Black" w:hAnsi="Arial Black" w:cs="Arial Black"/>
          <w:sz w:val="44"/>
          <w:szCs w:val="44"/>
        </w:rPr>
        <w:t xml:space="preserve">REGISTRATURĂ</w:t>
      </w:r>
    </w:p>
    <w:p>
      <w:pPr>
        <w:spacing w:after="40"/>
      </w:pPr>
      <w:r>
        <w:rPr>
          <w:rFonts w:ascii="Arial Black" w:eastAsia="Arial Black" w:hAnsi="Arial Black" w:cs="Arial Black"/>
          <w:sz w:val="44"/>
          <w:szCs w:val="44"/>
        </w:rPr>
        <w:t xml:space="preserve">OPERAREA</w:t>
      </w:r>
    </w:p>
    <w:p>
      <w:pPr>
        <w:spacing w:after="40"/>
      </w:pPr>
      <w:r>
        <w:rPr>
          <w:rFonts w:ascii="Arial Black" w:eastAsia="Arial Black" w:hAnsi="Arial Black" w:cs="Arial Black"/>
          <w:sz w:val="44"/>
          <w:szCs w:val="44"/>
        </w:rPr>
        <w:t xml:space="preserve">REGISTRATURII</w:t>
      </w:r>
    </w:p>
    <w:p>
      <w:pPr>
        <w:spacing w:before="400" w:after="300"/>
      </w:pPr>
      <w:r>
        <w:rPr>
          <w:sz w:val="22"/>
          <w:szCs w:val="22"/>
        </w:rPr>
        <w:t xml:space="preserve">Seria Registratură · operarea zilnică, de la înregistrarea documentului la bon și export</w:t>
      </w:r>
    </w:p>
    <w:tbl>
      <w:tblPr>
        <w:tblW w:w="97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00"/>
        <w:gridCol w:w="7146"/>
      </w:tblGrid>
      <w:tr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6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pPr>
              <w:spacing w:line="252" w:lineRule="auto"/>
            </w:pPr>
            <w:r>
              <w:rPr>
                <w:b/>
                <w:bCs/>
                <w:sz w:val="17"/>
                <w:szCs w:val="17"/>
              </w:rPr>
              <w:t xml:space="preserve">Element</w:t>
            </w:r>
          </w:p>
        </w:tc>
        <w:tc>
          <w:tcPr>
            <w:tcW w:w="7146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pPr>
              <w:spacing w:line="252" w:lineRule="auto"/>
            </w:pPr>
            <w:r>
              <w:rPr>
                <w:b/>
                <w:bCs/>
                <w:sz w:val="17"/>
                <w:szCs w:val="17"/>
              </w:rPr>
              <w:t xml:space="preserve">Valoare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pPr>
              <w:spacing w:line="252" w:lineRule="auto"/>
            </w:pPr>
            <w:r>
              <w:rPr>
                <w:sz w:val="17"/>
                <w:szCs w:val="17"/>
              </w:rPr>
              <w:t xml:space="preserve">Produs</w:t>
            </w:r>
          </w:p>
        </w:tc>
        <w:tc>
          <w:tcPr>
            <w:tcW w:w="7146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pPr>
              <w:spacing w:line="252" w:lineRule="auto"/>
            </w:pPr>
            <w:r>
              <w:rPr>
                <w:sz w:val="17"/>
                <w:szCs w:val="17"/>
              </w:rPr>
              <w:t xml:space="preserve">Registratură electronică pentru instituții publice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pPr>
              <w:spacing w:line="252" w:lineRule="auto"/>
            </w:pPr>
            <w:r>
              <w:rPr>
                <w:sz w:val="17"/>
                <w:szCs w:val="17"/>
              </w:rPr>
              <w:t xml:space="preserve">Subiectul ghidului</w:t>
            </w:r>
          </w:p>
        </w:tc>
        <w:tc>
          <w:tcPr>
            <w:tcW w:w="7146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pPr>
              <w:spacing w:line="252" w:lineRule="auto"/>
            </w:pPr>
            <w:r>
              <w:rPr>
                <w:sz w:val="17"/>
                <w:szCs w:val="17"/>
              </w:rPr>
              <w:t xml:space="preserve">Operarea registraturii electronice: alegerea registrului, coloanele listei, înregistrarea unui document, taburile înregistrării, bonul de înregistrare și exportul registrului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pPr>
              <w:spacing w:line="252" w:lineRule="auto"/>
            </w:pPr>
            <w:r>
              <w:rPr>
                <w:sz w:val="17"/>
                <w:szCs w:val="17"/>
              </w:rPr>
              <w:t xml:space="preserve">Ghidul video asociat</w:t>
            </w:r>
          </w:p>
        </w:tc>
        <w:tc>
          <w:tcPr>
            <w:tcW w:w="7146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pPr>
              <w:spacing w:line="252" w:lineRule="auto"/>
            </w:pPr>
            <w:r>
              <w:rPr>
                <w:sz w:val="17"/>
                <w:szCs w:val="17"/>
              </w:rPr>
              <w:t xml:space="preserve">Registratură electronică: operare completă, de la înregistrare la bon și export | VOGO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pPr>
              <w:spacing w:line="252" w:lineRule="auto"/>
            </w:pPr>
            <w:r>
              <w:rPr>
                <w:sz w:val="17"/>
                <w:szCs w:val="17"/>
              </w:rPr>
              <w:t xml:space="preserve">Capturi de ecran</w:t>
            </w:r>
          </w:p>
        </w:tc>
        <w:tc>
          <w:tcPr>
            <w:tcW w:w="7146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pPr>
              <w:spacing w:line="252" w:lineRule="auto"/>
            </w:pPr>
            <w:r>
              <w:rPr>
                <w:sz w:val="17"/>
                <w:szCs w:val="17"/>
              </w:rPr>
              <w:t xml:space="preserve">24, din aplicația funcțională, în mediul demonstrativ</w:t>
            </w:r>
          </w:p>
        </w:tc>
      </w:tr>
    </w:tbl>
    <w:p>
      <w:pPr>
        <w:spacing w:after="120"/>
      </w:pPr>
    </w:p>
    <w:p>
      <w:pPr>
        <w:keepNext/>
        <w:pBdr>
          <w:bottom w:val="single" w:sz="12" w:space="0" w:color="000000"/>
        </w:pBdr>
        <w:spacing w:before="280" w:after="120"/>
      </w:pPr>
      <w:r>
        <w:rPr>
          <w:rFonts w:ascii="Arial Black" w:eastAsia="Arial Black" w:hAnsi="Arial Black" w:cs="Arial Black"/>
          <w:spacing w:val="8"/>
          <w:sz w:val="22"/>
          <w:szCs w:val="22"/>
        </w:rPr>
        <w:t xml:space="preserve">1. Ce arată acest ghid</w:t>
      </w:r>
    </w:p>
    <w:p>
      <w:pPr>
        <w:spacing w:after="100" w:line="264" w:lineRule="auto"/>
        <w:jc w:val="both"/>
      </w:pPr>
      <w:r>
        <w:t xml:space="preserve">Ghidul arată operarea zilnică a registraturii electronice din aplicația VOGO, de la intrarea în aplicație până la exportul registrului.</w:t>
      </w:r>
    </w:p>
    <w:p>
      <w:pPr>
        <w:spacing w:after="60" w:line="264" w:lineRule="auto"/>
        <w:ind w:left="340" w:hanging="200"/>
      </w:pPr>
      <w:r>
        <w:t xml:space="preserve">•	accesul în aplicație și deschiderea registraturii;</w:t>
      </w:r>
    </w:p>
    <w:p>
      <w:pPr>
        <w:spacing w:after="60" w:line="264" w:lineRule="auto"/>
        <w:ind w:left="340" w:hanging="200"/>
      </w:pPr>
      <w:r>
        <w:t xml:space="preserve">•	alegerea registrului și aranjarea coloanelor listei;</w:t>
      </w:r>
    </w:p>
    <w:p>
      <w:pPr>
        <w:spacing w:after="60" w:line="264" w:lineRule="auto"/>
        <w:ind w:left="340" w:hanging="200"/>
      </w:pPr>
      <w:r>
        <w:t xml:space="preserve">•	înregistrarea unui document primit, cu numărul alocat automat;</w:t>
      </w:r>
    </w:p>
    <w:p>
      <w:pPr>
        <w:spacing w:after="60" w:line="264" w:lineRule="auto"/>
        <w:ind w:left="340" w:hanging="200"/>
      </w:pPr>
      <w:r>
        <w:t xml:space="preserve">•	taburile înregistrării: Document, Proprietăți, Acces și Flux;</w:t>
      </w:r>
    </w:p>
    <w:p>
      <w:pPr>
        <w:spacing w:after="60" w:line="264" w:lineRule="auto"/>
        <w:ind w:left="340" w:hanging="200"/>
      </w:pPr>
      <w:r>
        <w:t xml:space="preserve">•	tipărirea bonului de înregistrare;</w:t>
      </w:r>
    </w:p>
    <w:p>
      <w:pPr>
        <w:spacing w:after="60" w:line="264" w:lineRule="auto"/>
        <w:ind w:left="340" w:hanging="200"/>
      </w:pPr>
      <w:r>
        <w:t xml:space="preserve">•	exportul registrului, pe o lună, un an sau o perioadă.</w:t>
      </w:r>
    </w:p>
    <w:p>
      <w:r>
        <w:br w:type="page"/>
      </w:r>
    </w:p>
    <w:p>
      <w:pPr>
        <w:keepNext/>
        <w:pBdr>
          <w:bottom w:val="single" w:sz="12" w:space="0" w:color="000000"/>
        </w:pBdr>
        <w:spacing w:before="280" w:after="120"/>
      </w:pPr>
      <w:r>
        <w:rPr>
          <w:rFonts w:ascii="Arial Black" w:eastAsia="Arial Black" w:hAnsi="Arial Black" w:cs="Arial Black"/>
          <w:spacing w:val="8"/>
          <w:sz w:val="22"/>
          <w:szCs w:val="22"/>
        </w:rPr>
        <w:t xml:space="preserve">2. Pașii, pe ecran</w:t>
      </w:r>
    </w:p>
    <w:p>
      <w:pPr>
        <w:spacing w:after="100" w:line="264" w:lineRule="auto"/>
        <w:jc w:val="both"/>
      </w:pPr>
      <w:r>
        <w:t xml:space="preserve">Fiecare pas are captura ecranului din aplicație, cu elementul descris, și explicația lui. Capturile sunt făcute în mediul demonstrativ; datele din liste și din formulare sunt date de test.</w:t>
      </w:r>
    </w:p>
    <w:p>
      <w:pPr>
        <w:keepNext/>
        <w:spacing w:before="200" w:after="80"/>
      </w:pPr>
      <w:r>
        <w:rPr>
          <w:b/>
          <w:bCs/>
          <w:sz w:val="20"/>
          <w:szCs w:val="20"/>
        </w:rPr>
        <w:t xml:space="preserve">De pe site în registratură</w:t>
      </w:r>
    </w:p>
    <w:p>
      <w:pPr>
        <w:keepNext/>
        <w:spacing w:before="120"/>
        <w:jc w:val="center"/>
      </w:pPr>
      <w:r>
        <w:drawing>
          <wp:inline distT="0" distB="0" distL="0" distR="0">
            <wp:extent cx="6188710" cy="3481149"/>
            <wp:effectExtent l="19050" t="19050" r="21590" b="15875"/>
            <wp:docPr id="1001" name="Captura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01" name="Captura 1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3481149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spacing w:before="40" w:after="240"/>
        <w:jc w:val="center"/>
      </w:pPr>
      <w:r>
        <w:rPr>
          <w:i/>
          <w:iCs/>
          <w:sz w:val="16"/>
          <w:szCs w:val="16"/>
        </w:rPr>
        <w:t xml:space="preserve">Figura 1. Pagina de autentificare, deschisă din pagina e-Registratură a site-ului.</w:t>
      </w:r>
    </w:p>
    <w:p>
      <w:pPr>
        <w:spacing w:after="100" w:line="264" w:lineRule="auto"/>
        <w:jc w:val="both"/>
      </w:pPr>
      <w:r>
        <w:t xml:space="preserve">Pornim de pe pagina e-Registratură a site-ului VOGO și apăsăm Intră în aplicație.</w:t>
      </w:r>
    </w:p>
    <w:p>
      <w:pPr>
        <w:keepNext/>
        <w:spacing w:before="120"/>
        <w:jc w:val="center"/>
      </w:pPr>
      <w:r>
        <w:drawing>
          <wp:inline distT="0" distB="0" distL="0" distR="0">
            <wp:extent cx="6188710" cy="3481149"/>
            <wp:effectExtent l="19050" t="19050" r="21590" b="15875"/>
            <wp:docPr id="1002" name="Captura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02" name="Captura 2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3481149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spacing w:before="40" w:after="240"/>
        <w:jc w:val="center"/>
      </w:pPr>
      <w:r>
        <w:rPr>
          <w:i/>
          <w:iCs/>
          <w:sz w:val="16"/>
          <w:szCs w:val="16"/>
        </w:rPr>
        <w:t xml:space="preserve">Figura 2. Formularul de autentificare, pentru contul primit.</w:t>
      </w:r>
    </w:p>
    <w:p>
      <w:pPr>
        <w:spacing w:after="100" w:line="264" w:lineRule="auto"/>
        <w:jc w:val="both"/>
      </w:pPr>
      <w:r>
        <w:t xml:space="preserve">Ne autentificăm cu utilizatorul primit pentru registratură.</w:t>
      </w:r>
    </w:p>
    <w:p>
      <w:pPr>
        <w:keepNext/>
        <w:spacing w:before="120"/>
        <w:jc w:val="center"/>
      </w:pPr>
      <w:r>
        <w:drawing>
          <wp:inline distT="0" distB="0" distL="0" distR="0">
            <wp:extent cx="6188710" cy="3481149"/>
            <wp:effectExtent l="19050" t="19050" r="21590" b="15875"/>
            <wp:docPr id="1003" name="Captura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03" name="Captura 3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3481149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spacing w:before="40" w:after="240"/>
        <w:jc w:val="center"/>
      </w:pPr>
      <w:r>
        <w:rPr>
          <w:i/>
          <w:iCs/>
          <w:sz w:val="16"/>
          <w:szCs w:val="16"/>
        </w:rPr>
        <w:t xml:space="preserve">Figura 3. Pagina de start a aplicației, cu modulul curent Documente.</w:t>
      </w:r>
    </w:p>
    <w:p>
      <w:pPr>
        <w:spacing w:after="100" w:line="264" w:lineRule="auto"/>
        <w:jc w:val="both"/>
      </w:pPr>
      <w:r>
        <w:t xml:space="preserve">În pagina de start deschidem modulul Documente.</w:t>
      </w:r>
    </w:p>
    <w:p>
      <w:pPr>
        <w:keepNext/>
        <w:spacing w:before="120"/>
        <w:jc w:val="center"/>
      </w:pPr>
      <w:r>
        <w:drawing>
          <wp:inline distT="0" distB="0" distL="0" distR="0">
            <wp:extent cx="6188710" cy="3481149"/>
            <wp:effectExtent l="19050" t="19050" r="21590" b="15875"/>
            <wp:docPr id="1004" name="Captura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04" name="Captura 4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3481149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spacing w:before="40" w:after="240"/>
        <w:jc w:val="center"/>
      </w:pPr>
      <w:r>
        <w:rPr>
          <w:i/>
          <w:iCs/>
          <w:sz w:val="16"/>
          <w:szCs w:val="16"/>
        </w:rPr>
        <w:t xml:space="preserve">Figura 4. Registrul curent, deschis din cardul Corespondența.</w:t>
      </w:r>
    </w:p>
    <w:p>
      <w:pPr>
        <w:spacing w:after="100" w:line="264" w:lineRule="auto"/>
        <w:jc w:val="both"/>
      </w:pPr>
      <w:r>
        <w:t xml:space="preserve">Apoi cardul Corespondența, unde se lucrează cu registrele.</w:t>
      </w:r>
    </w:p>
    <w:p>
      <w:pPr>
        <w:keepNext/>
        <w:spacing w:before="200" w:after="80"/>
      </w:pPr>
      <w:r>
        <w:rPr>
          <w:b/>
          <w:bCs/>
          <w:sz w:val="20"/>
          <w:szCs w:val="20"/>
        </w:rPr>
        <w:t xml:space="preserve">Registrul și coloanele</w:t>
      </w:r>
    </w:p>
    <w:p>
      <w:pPr>
        <w:keepNext/>
        <w:spacing w:before="120"/>
        <w:jc w:val="center"/>
      </w:pPr>
      <w:r>
        <w:drawing>
          <wp:inline distT="0" distB="0" distL="0" distR="0">
            <wp:extent cx="6188710" cy="3481149"/>
            <wp:effectExtent l="19050" t="19050" r="21590" b="15875"/>
            <wp:docPr id="1005" name="Captura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05" name="Captura 5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3481149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spacing w:before="40" w:after="240"/>
        <w:jc w:val="center"/>
      </w:pPr>
      <w:r>
        <w:rPr>
          <w:i/>
          <w:iCs/>
          <w:sz w:val="16"/>
          <w:szCs w:val="16"/>
        </w:rPr>
        <w:t xml:space="preserve">Figura 5. Lista registrelor, deschisă din stânga sus.</w:t>
      </w:r>
    </w:p>
    <w:p>
      <w:pPr>
        <w:spacing w:after="100" w:line="264" w:lineRule="auto"/>
        <w:jc w:val="both"/>
      </w:pPr>
      <w:r>
        <w:t xml:space="preserve">Registrul pe care lucrăm se alege din lista din stânga sus.</w:t>
      </w:r>
    </w:p>
    <w:p>
      <w:pPr>
        <w:keepNext/>
        <w:spacing w:before="120"/>
        <w:jc w:val="center"/>
      </w:pPr>
      <w:r>
        <w:drawing>
          <wp:inline distT="0" distB="0" distL="0" distR="0">
            <wp:extent cx="6188710" cy="3481149"/>
            <wp:effectExtent l="19050" t="19050" r="21590" b="15875"/>
            <wp:docPr id="1006" name="Captura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06" name="Captura 6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3481149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spacing w:before="40" w:after="240"/>
        <w:jc w:val="center"/>
      </w:pPr>
      <w:r>
        <w:rPr>
          <w:i/>
          <w:iCs/>
          <w:sz w:val="16"/>
          <w:szCs w:val="16"/>
        </w:rPr>
        <w:t xml:space="preserve">Figura 6. Registrul general de intrări-ieșiri, ales ca registru curent.</w:t>
      </w:r>
    </w:p>
    <w:p>
      <w:pPr>
        <w:spacing w:after="100" w:line="264" w:lineRule="auto"/>
        <w:jc w:val="both"/>
      </w:pPr>
      <w:r>
        <w:t xml:space="preserve">În exemplul nostru alegem Registrul general de intrări-ieșiri.</w:t>
      </w:r>
    </w:p>
    <w:p>
      <w:pPr>
        <w:keepNext/>
        <w:spacing w:before="120"/>
        <w:jc w:val="center"/>
      </w:pPr>
      <w:r>
        <w:drawing>
          <wp:inline distT="0" distB="0" distL="0" distR="0">
            <wp:extent cx="6188710" cy="3481149"/>
            <wp:effectExtent l="19050" t="19050" r="21590" b="15875"/>
            <wp:docPr id="1007" name="Captura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07" name="Captura 7"/>
                    <pic:cNvPicPr/>
                  </pic:nvPicPr>
                  <pic:blipFill>
                    <a:blip r:embed="rIdImg7"/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3481149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spacing w:before="40" w:after="240"/>
        <w:jc w:val="center"/>
      </w:pPr>
      <w:r>
        <w:rPr>
          <w:i/>
          <w:iCs/>
          <w:sz w:val="16"/>
          <w:szCs w:val="16"/>
        </w:rPr>
        <w:t xml:space="preserve">Figura 7. Coloana Conținut pe scurt, lărgită din antetul listei.</w:t>
      </w:r>
    </w:p>
    <w:p>
      <w:pPr>
        <w:spacing w:after="100" w:line="264" w:lineRule="auto"/>
        <w:jc w:val="both"/>
      </w:pPr>
      <w:r>
        <w:t xml:space="preserve">Coloanele se redimensionează trăgând de marginea lor, în antetul listei.</w:t>
      </w:r>
    </w:p>
    <w:p>
      <w:pPr>
        <w:keepNext/>
        <w:spacing w:before="120"/>
        <w:jc w:val="center"/>
      </w:pPr>
      <w:r>
        <w:drawing>
          <wp:inline distT="0" distB="0" distL="0" distR="0">
            <wp:extent cx="6188710" cy="3481149"/>
            <wp:effectExtent l="19050" t="19050" r="21590" b="15875"/>
            <wp:docPr id="1008" name="Captura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08" name="Captura 8"/>
                    <pic:cNvPicPr/>
                  </pic:nvPicPr>
                  <pic:blipFill>
                    <a:blip r:embed="rIdImg8"/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3481149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spacing w:before="40" w:after="240"/>
        <w:jc w:val="center"/>
      </w:pPr>
      <w:r>
        <w:rPr>
          <w:i/>
          <w:iCs/>
          <w:sz w:val="16"/>
          <w:szCs w:val="16"/>
        </w:rPr>
        <w:t xml:space="preserve">Figura 8. Coloana Expeditor, mutată înaintea coloanei Conținut pe scurt.</w:t>
      </w:r>
    </w:p>
    <w:p>
      <w:pPr>
        <w:spacing w:after="100" w:line="264" w:lineRule="auto"/>
        <w:jc w:val="both"/>
      </w:pPr>
      <w:r>
        <w:t xml:space="preserve">Ordinea lor se schimbă prin drag and drop. Setările se păstrează pe utilizator.</w:t>
      </w:r>
    </w:p>
    <w:p>
      <w:pPr>
        <w:keepNext/>
        <w:spacing w:before="200" w:after="80"/>
      </w:pPr>
      <w:r>
        <w:rPr>
          <w:b/>
          <w:bCs/>
          <w:sz w:val="20"/>
          <w:szCs w:val="20"/>
        </w:rPr>
        <w:t xml:space="preserve">Înregistrarea unui document</w:t>
      </w:r>
    </w:p>
    <w:p>
      <w:pPr>
        <w:keepNext/>
        <w:spacing w:before="120"/>
        <w:jc w:val="center"/>
      </w:pPr>
      <w:r>
        <w:drawing>
          <wp:inline distT="0" distB="0" distL="0" distR="0">
            <wp:extent cx="6188710" cy="3481149"/>
            <wp:effectExtent l="19050" t="19050" r="21590" b="15875"/>
            <wp:docPr id="1009" name="Captura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09" name="Captura 9"/>
                    <pic:cNvPicPr/>
                  </pic:nvPicPr>
                  <pic:blipFill>
                    <a:blip r:embed="rIdImg9"/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3481149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spacing w:before="40" w:after="240"/>
        <w:jc w:val="center"/>
      </w:pPr>
      <w:r>
        <w:rPr>
          <w:i/>
          <w:iCs/>
          <w:sz w:val="16"/>
          <w:szCs w:val="16"/>
        </w:rPr>
        <w:t xml:space="preserve">Figura 9. Formularul de înregistrare, deschis din butonul Înregistrare.</w:t>
      </w:r>
    </w:p>
    <w:p>
      <w:pPr>
        <w:spacing w:after="100" w:line="264" w:lineRule="auto"/>
        <w:jc w:val="both"/>
      </w:pPr>
      <w:r>
        <w:t xml:space="preserve">Pentru un document nou apăsăm Înregistrare.</w:t>
      </w:r>
    </w:p>
    <w:p>
      <w:pPr>
        <w:keepNext/>
        <w:spacing w:before="120"/>
        <w:jc w:val="center"/>
      </w:pPr>
      <w:r>
        <w:drawing>
          <wp:inline distT="0" distB="0" distL="0" distR="0">
            <wp:extent cx="6188710" cy="3481149"/>
            <wp:effectExtent l="19050" t="19050" r="21590" b="15875"/>
            <wp:docPr id="1010" name="Captura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10" name="Captura 10"/>
                    <pic:cNvPicPr/>
                  </pic:nvPicPr>
                  <pic:blipFill>
                    <a:blip r:embed="rIdImg10"/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3481149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spacing w:before="40" w:after="240"/>
        <w:jc w:val="center"/>
      </w:pPr>
      <w:r>
        <w:rPr>
          <w:i/>
          <w:iCs/>
          <w:sz w:val="16"/>
          <w:szCs w:val="16"/>
        </w:rPr>
        <w:t xml:space="preserve">Figura 10. Sensul documentului: Intrare.</w:t>
      </w:r>
    </w:p>
    <w:p>
      <w:pPr>
        <w:spacing w:after="100" w:line="264" w:lineRule="auto"/>
        <w:jc w:val="both"/>
      </w:pPr>
      <w:r>
        <w:t xml:space="preserve">Alegem sensul documentului: Intrare.</w:t>
      </w:r>
    </w:p>
    <w:p>
      <w:pPr>
        <w:keepNext/>
        <w:spacing w:before="120"/>
        <w:jc w:val="center"/>
      </w:pPr>
      <w:r>
        <w:drawing>
          <wp:inline distT="0" distB="0" distL="0" distR="0">
            <wp:extent cx="6188710" cy="3481149"/>
            <wp:effectExtent l="19050" t="19050" r="21590" b="15875"/>
            <wp:docPr id="1011" name="Captura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11" name="Captura 11"/>
                    <pic:cNvPicPr/>
                  </pic:nvPicPr>
                  <pic:blipFill>
                    <a:blip r:embed="rIdImg11"/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3481149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spacing w:before="40" w:after="240"/>
        <w:jc w:val="center"/>
      </w:pPr>
      <w:r>
        <w:rPr>
          <w:i/>
          <w:iCs/>
          <w:sz w:val="16"/>
          <w:szCs w:val="16"/>
        </w:rPr>
        <w:t xml:space="preserve">Figura 11. Fișierul încărcat, cu previzualizarea în dreapta.</w:t>
      </w:r>
    </w:p>
    <w:p>
      <w:pPr>
        <w:spacing w:after="100" w:line="264" w:lineRule="auto"/>
        <w:jc w:val="both"/>
      </w:pPr>
      <w:r>
        <w:t xml:space="preserve">Încărcăm fișierul; previzualizarea apare în dreapta.</w:t>
      </w:r>
    </w:p>
    <w:p>
      <w:pPr>
        <w:keepNext/>
        <w:spacing w:before="120"/>
        <w:jc w:val="center"/>
      </w:pPr>
      <w:r>
        <w:drawing>
          <wp:inline distT="0" distB="0" distL="0" distR="0">
            <wp:extent cx="6188710" cy="3481149"/>
            <wp:effectExtent l="19050" t="19050" r="21590" b="15875"/>
            <wp:docPr id="1012" name="Captura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12" name="Captura 12"/>
                    <pic:cNvPicPr/>
                  </pic:nvPicPr>
                  <pic:blipFill>
                    <a:blip r:embed="rIdImg12"/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3481149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spacing w:before="40" w:after="240"/>
        <w:jc w:val="center"/>
      </w:pPr>
      <w:r>
        <w:rPr>
          <w:i/>
          <w:iCs/>
          <w:sz w:val="16"/>
          <w:szCs w:val="16"/>
        </w:rPr>
        <w:t xml:space="preserve">Figura 12. Conținutul pe scurt și expeditorul, completate.</w:t>
      </w:r>
    </w:p>
    <w:p>
      <w:pPr>
        <w:spacing w:after="100" w:line="264" w:lineRule="auto"/>
        <w:jc w:val="both"/>
      </w:pPr>
      <w:r>
        <w:t xml:space="preserve">Completăm conținutul pe scurt și expeditorul.</w:t>
      </w:r>
    </w:p>
    <w:p>
      <w:pPr>
        <w:keepNext/>
        <w:spacing w:before="120"/>
        <w:jc w:val="center"/>
      </w:pPr>
      <w:r>
        <w:drawing>
          <wp:inline distT="0" distB="0" distL="0" distR="0">
            <wp:extent cx="6188710" cy="3481149"/>
            <wp:effectExtent l="19050" t="19050" r="21590" b="15875"/>
            <wp:docPr id="1013" name="Captura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13" name="Captura 13"/>
                    <pic:cNvPicPr/>
                  </pic:nvPicPr>
                  <pic:blipFill>
                    <a:blip r:embed="rIdImg13"/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3481149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spacing w:before="40" w:after="240"/>
        <w:jc w:val="center"/>
      </w:pPr>
      <w:r>
        <w:rPr>
          <w:i/>
          <w:iCs/>
          <w:sz w:val="16"/>
          <w:szCs w:val="16"/>
        </w:rPr>
        <w:t xml:space="preserve">Figura 13. Compartimentul care primește documentul.</w:t>
      </w:r>
    </w:p>
    <w:p>
      <w:pPr>
        <w:spacing w:after="100" w:line="264" w:lineRule="auto"/>
        <w:jc w:val="both"/>
      </w:pPr>
      <w:r>
        <w:t xml:space="preserve">Alegem compartimentul care primește documentul.</w:t>
      </w:r>
    </w:p>
    <w:p>
      <w:pPr>
        <w:keepNext/>
        <w:spacing w:before="120"/>
        <w:jc w:val="center"/>
      </w:pPr>
      <w:r>
        <w:drawing>
          <wp:inline distT="0" distB="0" distL="0" distR="0">
            <wp:extent cx="6188710" cy="3481149"/>
            <wp:effectExtent l="19050" t="19050" r="21590" b="15875"/>
            <wp:docPr id="1014" name="Captura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14" name="Captura 14"/>
                    <pic:cNvPicPr/>
                  </pic:nvPicPr>
                  <pic:blipFill>
                    <a:blip r:embed="rIdImg14"/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3481149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spacing w:before="40" w:after="240"/>
        <w:jc w:val="center"/>
      </w:pPr>
      <w:r>
        <w:rPr>
          <w:i/>
          <w:iCs/>
          <w:sz w:val="16"/>
          <w:szCs w:val="16"/>
        </w:rPr>
        <w:t xml:space="preserve">Figura 14. Înregistrarea nouă, cu numărul următor, prima în listă.</w:t>
      </w:r>
    </w:p>
    <w:p>
      <w:pPr>
        <w:spacing w:after="100" w:line="264" w:lineRule="auto"/>
        <w:jc w:val="both"/>
      </w:pPr>
      <w:r>
        <w:t xml:space="preserve">Apăsăm Înregistrează. Documentul primește automat numărul următor din registru.</w:t>
      </w:r>
    </w:p>
    <w:p>
      <w:pPr>
        <w:keepNext/>
        <w:spacing w:before="200" w:after="80"/>
      </w:pPr>
      <w:r>
        <w:rPr>
          <w:b/>
          <w:bCs/>
          <w:sz w:val="20"/>
          <w:szCs w:val="20"/>
        </w:rPr>
        <w:t xml:space="preserve">Înregistrarea și taburile ei</w:t>
      </w:r>
    </w:p>
    <w:p>
      <w:pPr>
        <w:keepNext/>
        <w:spacing w:before="120"/>
        <w:jc w:val="center"/>
      </w:pPr>
      <w:r>
        <w:drawing>
          <wp:inline distT="0" distB="0" distL="0" distR="0">
            <wp:extent cx="6188710" cy="3481149"/>
            <wp:effectExtent l="19050" t="19050" r="21590" b="15875"/>
            <wp:docPr id="1015" name="Captura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15" name="Captura 15"/>
                    <pic:cNvPicPr/>
                  </pic:nvPicPr>
                  <pic:blipFill>
                    <a:blip r:embed="rIdImg15"/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3481149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spacing w:before="40" w:after="240"/>
        <w:jc w:val="center"/>
      </w:pPr>
      <w:r>
        <w:rPr>
          <w:i/>
          <w:iCs/>
          <w:sz w:val="16"/>
          <w:szCs w:val="16"/>
        </w:rPr>
        <w:t xml:space="preserve">Figura 15. Înregistrarea deschisă: datele în stânga, cele patru taburi în dreapta.</w:t>
      </w:r>
    </w:p>
    <w:p>
      <w:pPr>
        <w:spacing w:after="100" w:line="264" w:lineRule="auto"/>
        <w:jc w:val="both"/>
      </w:pPr>
      <w:r>
        <w:t xml:space="preserve">Deschidem înregistrarea: în stânga sunt datele ei, în dreapta patru taburi.</w:t>
      </w:r>
    </w:p>
    <w:p>
      <w:pPr>
        <w:keepNext/>
        <w:spacing w:before="120"/>
        <w:jc w:val="center"/>
      </w:pPr>
      <w:r>
        <w:drawing>
          <wp:inline distT="0" distB="0" distL="0" distR="0">
            <wp:extent cx="6188710" cy="3481149"/>
            <wp:effectExtent l="19050" t="19050" r="21590" b="15875"/>
            <wp:docPr id="1016" name="Captura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16" name="Captura 16"/>
                    <pic:cNvPicPr/>
                  </pic:nvPicPr>
                  <pic:blipFill>
                    <a:blip r:embed="rIdImg16"/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3481149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spacing w:before="40" w:after="240"/>
        <w:jc w:val="center"/>
      </w:pPr>
      <w:r>
        <w:rPr>
          <w:i/>
          <w:iCs/>
          <w:sz w:val="16"/>
          <w:szCs w:val="16"/>
        </w:rPr>
        <w:t xml:space="preserve">Figura 16. Tabul Document: fișierul, previzualizarea și informațiile despre el.</w:t>
      </w:r>
    </w:p>
    <w:p>
      <w:pPr>
        <w:spacing w:after="100" w:line="264" w:lineRule="auto"/>
        <w:jc w:val="both"/>
      </w:pPr>
      <w:r>
        <w:t xml:space="preserve">Tabul Document arată fișierul, previzualizarea și informațiile despre el.</w:t>
      </w:r>
    </w:p>
    <w:p>
      <w:pPr>
        <w:keepNext/>
        <w:spacing w:before="120"/>
        <w:jc w:val="center"/>
      </w:pPr>
      <w:r>
        <w:drawing>
          <wp:inline distT="0" distB="0" distL="0" distR="0">
            <wp:extent cx="6188710" cy="3481149"/>
            <wp:effectExtent l="19050" t="19050" r="21590" b="15875"/>
            <wp:docPr id="1017" name="Captura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17" name="Captura 17"/>
                    <pic:cNvPicPr/>
                  </pic:nvPicPr>
                  <pic:blipFill>
                    <a:blip r:embed="rIdImg17"/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3481149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spacing w:before="40" w:after="240"/>
        <w:jc w:val="center"/>
      </w:pPr>
      <w:r>
        <w:rPr>
          <w:i/>
          <w:iCs/>
          <w:sz w:val="16"/>
          <w:szCs w:val="16"/>
        </w:rPr>
        <w:t xml:space="preserve">Figura 17. Butoanele tabului Document: Descarcă, Previzualizează, Email, Link, Print și Bon.</w:t>
      </w:r>
    </w:p>
    <w:p>
      <w:pPr>
        <w:spacing w:after="100" w:line="264" w:lineRule="auto"/>
        <w:jc w:val="both"/>
      </w:pPr>
      <w:r>
        <w:t xml:space="preserve">Butoanele lui: Descarcă, Previzualizează, Email, Link, Print și Bon.</w:t>
      </w:r>
    </w:p>
    <w:p>
      <w:pPr>
        <w:keepNext/>
        <w:spacing w:before="120"/>
        <w:jc w:val="center"/>
      </w:pPr>
      <w:r>
        <w:drawing>
          <wp:inline distT="0" distB="0" distL="0" distR="0">
            <wp:extent cx="6188710" cy="3481149"/>
            <wp:effectExtent l="19050" t="19050" r="21590" b="15875"/>
            <wp:docPr id="1018" name="Captura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18" name="Captura 18"/>
                    <pic:cNvPicPr/>
                  </pic:nvPicPr>
                  <pic:blipFill>
                    <a:blip r:embed="rIdImg18"/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3481149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spacing w:before="40" w:after="240"/>
        <w:jc w:val="center"/>
      </w:pPr>
      <w:r>
        <w:rPr>
          <w:i/>
          <w:iCs/>
          <w:sz w:val="16"/>
          <w:szCs w:val="16"/>
        </w:rPr>
        <w:t xml:space="preserve">Figura 18. Tabul Proprietăți: tipul documentului și nivelul de securitate.</w:t>
      </w:r>
    </w:p>
    <w:p>
      <w:pPr>
        <w:spacing w:after="100" w:line="264" w:lineRule="auto"/>
        <w:jc w:val="both"/>
      </w:pPr>
      <w:r>
        <w:t xml:space="preserve">Tabul Proprietăți: tipul documentului, metadatele și datele personale.</w:t>
      </w:r>
    </w:p>
    <w:p>
      <w:pPr>
        <w:keepNext/>
        <w:spacing w:before="120"/>
        <w:jc w:val="center"/>
      </w:pPr>
      <w:r>
        <w:drawing>
          <wp:inline distT="0" distB="0" distL="0" distR="0">
            <wp:extent cx="6188710" cy="3481149"/>
            <wp:effectExtent l="19050" t="19050" r="21590" b="15875"/>
            <wp:docPr id="1019" name="Captura 1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19" name="Captura 19"/>
                    <pic:cNvPicPr/>
                  </pic:nvPicPr>
                  <pic:blipFill>
                    <a:blip r:embed="rIdImg19"/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3481149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spacing w:before="40" w:after="240"/>
        <w:jc w:val="center"/>
      </w:pPr>
      <w:r>
        <w:rPr>
          <w:i/>
          <w:iCs/>
          <w:sz w:val="16"/>
          <w:szCs w:val="16"/>
        </w:rPr>
        <w:t xml:space="preserve">Figura 19. Tabul Acces: rolurile și drepturile lor asupra documentului.</w:t>
      </w:r>
    </w:p>
    <w:p>
      <w:pPr>
        <w:spacing w:after="100" w:line="264" w:lineRule="auto"/>
        <w:jc w:val="both"/>
      </w:pPr>
      <w:r>
        <w:t xml:space="preserve">Tabul Acces arată cine vede documentul și cu ce drepturi.</w:t>
      </w:r>
    </w:p>
    <w:p>
      <w:pPr>
        <w:keepNext/>
        <w:spacing w:before="120"/>
        <w:jc w:val="center"/>
      </w:pPr>
      <w:r>
        <w:drawing>
          <wp:inline distT="0" distB="0" distL="0" distR="0">
            <wp:extent cx="6188710" cy="3481149"/>
            <wp:effectExtent l="19050" t="19050" r="21590" b="15875"/>
            <wp:docPr id="1020" name="Captura 2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20" name="Captura 20"/>
                    <pic:cNvPicPr/>
                  </pic:nvPicPr>
                  <pic:blipFill>
                    <a:blip r:embed="rIdImg20"/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3481149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spacing w:before="40" w:after="240"/>
        <w:jc w:val="center"/>
      </w:pPr>
      <w:r>
        <w:rPr>
          <w:i/>
          <w:iCs/>
          <w:sz w:val="16"/>
          <w:szCs w:val="16"/>
        </w:rPr>
        <w:t xml:space="preserve">Figura 20. Tabul Flux: pașii fluxului și stadiul fiecăruia.</w:t>
      </w:r>
    </w:p>
    <w:p>
      <w:pPr>
        <w:spacing w:after="100" w:line="264" w:lineRule="auto"/>
        <w:jc w:val="both"/>
      </w:pPr>
      <w:r>
        <w:t xml:space="preserve">Tabul Flux arată fluxurile prin care trece documentul și stadiul fiecărui pas.</w:t>
      </w:r>
    </w:p>
    <w:p>
      <w:pPr>
        <w:keepNext/>
        <w:spacing w:before="200" w:after="80"/>
      </w:pPr>
      <w:r>
        <w:rPr>
          <w:b/>
          <w:bCs/>
          <w:sz w:val="20"/>
          <w:szCs w:val="20"/>
        </w:rPr>
        <w:t xml:space="preserve">Bonul și salvarea</w:t>
      </w:r>
    </w:p>
    <w:p>
      <w:pPr>
        <w:keepNext/>
        <w:spacing w:before="120"/>
        <w:jc w:val="center"/>
      </w:pPr>
      <w:r>
        <w:drawing>
          <wp:inline distT="0" distB="0" distL="0" distR="0">
            <wp:extent cx="6188710" cy="3481149"/>
            <wp:effectExtent l="19050" t="19050" r="21590" b="15875"/>
            <wp:docPr id="1021" name="Captura 2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21" name="Captura 21"/>
                    <pic:cNvPicPr/>
                  </pic:nvPicPr>
                  <pic:blipFill>
                    <a:blip r:embed="rIdImg21"/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3481149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spacing w:before="40" w:after="240"/>
        <w:jc w:val="center"/>
      </w:pPr>
      <w:r>
        <w:rPr>
          <w:i/>
          <w:iCs/>
          <w:sz w:val="16"/>
          <w:szCs w:val="16"/>
        </w:rPr>
        <w:t xml:space="preserve">Figura 21. Bonul de înregistrare, cu numărul, datele înregistrării și codul QR.</w:t>
      </w:r>
    </w:p>
    <w:p>
      <w:pPr>
        <w:spacing w:after="100" w:line="264" w:lineRule="auto"/>
        <w:jc w:val="both"/>
      </w:pPr>
      <w:r>
        <w:t xml:space="preserve">Butonul Bon tipărește bonul de înregistrare, cu numărul și data, pentru cel care a depus documentul.</w:t>
      </w:r>
    </w:p>
    <w:p>
      <w:pPr>
        <w:keepNext/>
        <w:spacing w:before="120"/>
        <w:jc w:val="center"/>
      </w:pPr>
      <w:r>
        <w:drawing>
          <wp:inline distT="0" distB="0" distL="0" distR="0">
            <wp:extent cx="6188710" cy="3481149"/>
            <wp:effectExtent l="19050" t="19050" r="21590" b="15875"/>
            <wp:docPr id="1022" name="Captura 2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22" name="Captura 22"/>
                    <pic:cNvPicPr/>
                  </pic:nvPicPr>
                  <pic:blipFill>
                    <a:blip r:embed="rIdImg22"/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3481149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spacing w:before="40" w:after="240"/>
        <w:jc w:val="center"/>
      </w:pPr>
      <w:r>
        <w:rPr>
          <w:i/>
          <w:iCs/>
          <w:sz w:val="16"/>
          <w:szCs w:val="16"/>
        </w:rPr>
        <w:t xml:space="preserve">Figura 22. Lista registrului, după salvarea înregistrării.</w:t>
      </w:r>
    </w:p>
    <w:p>
      <w:pPr>
        <w:spacing w:after="100" w:line="264" w:lineRule="auto"/>
        <w:jc w:val="both"/>
      </w:pPr>
      <w:r>
        <w:t xml:space="preserve">Salvăm și revenim în lista registrului.</w:t>
      </w:r>
    </w:p>
    <w:p>
      <w:pPr>
        <w:keepNext/>
        <w:spacing w:before="200" w:after="80"/>
      </w:pPr>
      <w:r>
        <w:rPr>
          <w:b/>
          <w:bCs/>
          <w:sz w:val="20"/>
          <w:szCs w:val="20"/>
        </w:rPr>
        <w:t xml:space="preserve">Exportul registrului</w:t>
      </w:r>
    </w:p>
    <w:p>
      <w:pPr>
        <w:keepNext/>
        <w:spacing w:before="120"/>
        <w:jc w:val="center"/>
      </w:pPr>
      <w:r>
        <w:drawing>
          <wp:inline distT="0" distB="0" distL="0" distR="0">
            <wp:extent cx="6188710" cy="3481149"/>
            <wp:effectExtent l="19050" t="19050" r="21590" b="15875"/>
            <wp:docPr id="1023" name="Captura 2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23" name="Captura 23"/>
                    <pic:cNvPicPr/>
                  </pic:nvPicPr>
                  <pic:blipFill>
                    <a:blip r:embed="rIdImg23"/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3481149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spacing w:before="40" w:after="240"/>
        <w:jc w:val="center"/>
      </w:pPr>
      <w:r>
        <w:rPr>
          <w:i/>
          <w:iCs/>
          <w:sz w:val="16"/>
          <w:szCs w:val="16"/>
        </w:rPr>
        <w:t xml:space="preserve">Figura 23. Dialogul Export registru: lunar, anual sau pe o perioadă aleasă.</w:t>
      </w:r>
    </w:p>
    <w:p>
      <w:pPr>
        <w:spacing w:after="100" w:line="264" w:lineRule="auto"/>
        <w:jc w:val="both"/>
      </w:pPr>
      <w:r>
        <w:t xml:space="preserve">Butonul Export descarcă registrul pe o lună, pe un an sau pe o perioadă aleasă.</w:t>
      </w:r>
    </w:p>
    <w:p>
      <w:pPr>
        <w:keepNext/>
        <w:spacing w:before="120"/>
        <w:jc w:val="center"/>
      </w:pPr>
      <w:r>
        <w:drawing>
          <wp:inline distT="0" distB="0" distL="0" distR="0">
            <wp:extent cx="6188710" cy="3481149"/>
            <wp:effectExtent l="19050" t="19050" r="21590" b="15875"/>
            <wp:docPr id="1024" name="Captura 2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24" name="Captura 24"/>
                    <pic:cNvPicPr/>
                  </pic:nvPicPr>
                  <pic:blipFill>
                    <a:blip r:embed="rIdImg24"/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3481149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spacing w:before="40" w:after="240"/>
        <w:jc w:val="center"/>
      </w:pPr>
      <w:r>
        <w:rPr>
          <w:i/>
          <w:iCs/>
          <w:sz w:val="16"/>
          <w:szCs w:val="16"/>
        </w:rPr>
        <w:t xml:space="preserve">Figura 24. Formatele exportului: PDF, Excel, CSV și XML.</w:t>
      </w:r>
    </w:p>
    <w:p>
      <w:pPr>
        <w:spacing w:after="100" w:line="264" w:lineRule="auto"/>
        <w:jc w:val="both"/>
      </w:pPr>
      <w:r>
        <w:t xml:space="preserve">Formatele: PDF pentru tipărit și arhivat, Excel, CSV sau XML.</w:t>
      </w:r>
    </w:p>
    <w:sectPr w:rsidR="004F3959">
      <w:headerReference w:type="default" r:id="rId26"/>
      <w:footerReference w:type="default" r:id="rId27"/>
      <w:pgSz w:w="11906" w:h="16838"/>
      <w:pgMar w:top="1080" w:right="1080" w:bottom="1080" w:left="108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8FA9F8" w14:textId="77777777" w:rsidR="00A73244" w:rsidRPr="00CA5A2E" w:rsidRDefault="00A73244">
      <w:r w:rsidRPr="00CA5A2E">
        <w:separator/>
      </w:r>
    </w:p>
  </w:endnote>
  <w:endnote w:type="continuationSeparator" w:id="0">
    <w:p w14:paraId="0D536D8C" w14:textId="77777777" w:rsidR="00A73244" w:rsidRPr="00CA5A2E" w:rsidRDefault="00A73244">
      <w:r w:rsidRPr="00CA5A2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7D620F" w14:textId="77777777" w:rsidR="00E40B8C" w:rsidRPr="00CA5A2E" w:rsidRDefault="00000000">
    <w:pPr>
      <w:pBdr>
        <w:top w:val="single" w:sz="6" w:space="0" w:color="000000"/>
      </w:pBdr>
      <w:jc w:val="right"/>
    </w:pPr>
    <w:r w:rsidRPr="00CA5A2E">
      <w:rPr>
        <w:sz w:val="14"/>
        <w:szCs w:val="14"/>
      </w:rPr>
      <w:t xml:space="preserve">VOGO DIGITAL  ·  </w:t>
    </w:r>
    <w:r w:rsidRPr="00CA5A2E">
      <w:rPr>
        <w:sz w:val="14"/>
        <w:szCs w:val="14"/>
      </w:rPr>
      <w:fldChar w:fldCharType="begin"/>
    </w:r>
    <w:r w:rsidRPr="00CA5A2E">
      <w:rPr>
        <w:sz w:val="14"/>
        <w:szCs w:val="14"/>
      </w:rPr>
      <w:instrText>PAGE</w:instrText>
    </w:r>
    <w:r w:rsidRPr="00CA5A2E">
      <w:rPr>
        <w:sz w:val="14"/>
        <w:szCs w:val="14"/>
      </w:rPr>
      <w:fldChar w:fldCharType="separate"/>
    </w:r>
    <w:r w:rsidR="00CA5A2E" w:rsidRPr="00CA5A2E">
      <w:rPr>
        <w:sz w:val="14"/>
        <w:szCs w:val="14"/>
      </w:rPr>
      <w:t>1</w:t>
    </w:r>
    <w:r w:rsidRPr="00CA5A2E">
      <w:rPr>
        <w:sz w:val="14"/>
        <w:szCs w:val="14"/>
      </w:rPr>
      <w:fldChar w:fldCharType="end"/>
    </w:r>
    <w:r w:rsidRPr="00CA5A2E">
      <w:rPr>
        <w:sz w:val="14"/>
        <w:szCs w:val="14"/>
      </w:rPr>
      <w:t xml:space="preserve"> / </w:t>
    </w:r>
    <w:r w:rsidRPr="00CA5A2E">
      <w:rPr>
        <w:sz w:val="14"/>
        <w:szCs w:val="14"/>
      </w:rPr>
      <w:fldChar w:fldCharType="begin"/>
    </w:r>
    <w:r w:rsidRPr="00CA5A2E">
      <w:rPr>
        <w:sz w:val="14"/>
        <w:szCs w:val="14"/>
      </w:rPr>
      <w:instrText>NUMPAGES</w:instrText>
    </w:r>
    <w:r w:rsidRPr="00CA5A2E">
      <w:rPr>
        <w:sz w:val="14"/>
        <w:szCs w:val="14"/>
      </w:rPr>
      <w:fldChar w:fldCharType="separate"/>
    </w:r>
    <w:r w:rsidR="00CA5A2E" w:rsidRPr="00CA5A2E">
      <w:rPr>
        <w:sz w:val="14"/>
        <w:szCs w:val="14"/>
      </w:rPr>
      <w:t>2</w:t>
    </w:r>
    <w:r w:rsidRPr="00CA5A2E">
      <w:rPr>
        <w:sz w:val="14"/>
        <w:szCs w:val="1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E0BE92" w14:textId="77777777" w:rsidR="00A73244" w:rsidRPr="00CA5A2E" w:rsidRDefault="00A73244">
      <w:r w:rsidRPr="00CA5A2E">
        <w:separator/>
      </w:r>
    </w:p>
  </w:footnote>
  <w:footnote w:type="continuationSeparator" w:id="0">
    <w:p w14:paraId="5096C6C4" w14:textId="77777777" w:rsidR="00A73244" w:rsidRPr="00CA5A2E" w:rsidRDefault="00A73244">
      <w:r w:rsidRPr="00CA5A2E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0CB582" w14:textId="04B974EB" w:rsidR="00E40B8C" w:rsidRPr="00CD6907" w:rsidRDefault="00CD6907">
    <w:pPr>
      <w:pBdr>
        <w:bottom w:val="single" w:sz="6" w:space="0" w:color="000000"/>
      </w:pBdr>
      <w:jc w:val="right"/>
      <w:rPr>
        <w:lang w:val="en-US"/>
      </w:rPr>
    </w:pPr>
    <w:r>
      <w:rPr>
        <w:rFonts w:ascii="Arial Black" w:eastAsia="Arial Black" w:hAnsi="Arial Black" w:cs="Arial Black"/>
        <w:spacing w:val="12"/>
        <w:sz w:val="12"/>
        <w:szCs w:val="12"/>
        <w:lang w:val="en-US"/>
      </w:rPr>
      <w:t>VOGO EBS ECM - REGISTRATURA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DA739F"/>
    <w:multiLevelType w:val="hybridMultilevel"/>
    <w:tmpl w:val="B93A94BE"/>
    <w:lvl w:ilvl="0" w:tplc="D9DEB0DC">
      <w:start w:val="1"/>
      <w:numFmt w:val="bullet"/>
      <w:lvlText w:val="●"/>
      <w:lvlJc w:val="left"/>
      <w:pPr>
        <w:ind w:left="720" w:hanging="360"/>
      </w:pPr>
    </w:lvl>
    <w:lvl w:ilvl="1" w:tplc="56B4CACC">
      <w:start w:val="1"/>
      <w:numFmt w:val="bullet"/>
      <w:lvlText w:val="○"/>
      <w:lvlJc w:val="left"/>
      <w:pPr>
        <w:ind w:left="1440" w:hanging="360"/>
      </w:pPr>
    </w:lvl>
    <w:lvl w:ilvl="2" w:tplc="70A00DA0">
      <w:start w:val="1"/>
      <w:numFmt w:val="bullet"/>
      <w:lvlText w:val="■"/>
      <w:lvlJc w:val="left"/>
      <w:pPr>
        <w:ind w:left="2160" w:hanging="360"/>
      </w:pPr>
    </w:lvl>
    <w:lvl w:ilvl="3" w:tplc="0B6CADF6">
      <w:start w:val="1"/>
      <w:numFmt w:val="bullet"/>
      <w:lvlText w:val="●"/>
      <w:lvlJc w:val="left"/>
      <w:pPr>
        <w:ind w:left="2880" w:hanging="360"/>
      </w:pPr>
    </w:lvl>
    <w:lvl w:ilvl="4" w:tplc="4E48B6BC">
      <w:start w:val="1"/>
      <w:numFmt w:val="bullet"/>
      <w:lvlText w:val="○"/>
      <w:lvlJc w:val="left"/>
      <w:pPr>
        <w:ind w:left="3600" w:hanging="360"/>
      </w:pPr>
    </w:lvl>
    <w:lvl w:ilvl="5" w:tplc="B87C0F50">
      <w:start w:val="1"/>
      <w:numFmt w:val="bullet"/>
      <w:lvlText w:val="■"/>
      <w:lvlJc w:val="left"/>
      <w:pPr>
        <w:ind w:left="4320" w:hanging="360"/>
      </w:pPr>
    </w:lvl>
    <w:lvl w:ilvl="6" w:tplc="E0687A52">
      <w:start w:val="1"/>
      <w:numFmt w:val="bullet"/>
      <w:lvlText w:val="●"/>
      <w:lvlJc w:val="left"/>
      <w:pPr>
        <w:ind w:left="5040" w:hanging="360"/>
      </w:pPr>
    </w:lvl>
    <w:lvl w:ilvl="7" w:tplc="0F847962">
      <w:start w:val="1"/>
      <w:numFmt w:val="bullet"/>
      <w:lvlText w:val="●"/>
      <w:lvlJc w:val="left"/>
      <w:pPr>
        <w:ind w:left="5760" w:hanging="360"/>
      </w:pPr>
    </w:lvl>
    <w:lvl w:ilvl="8" w:tplc="161CB240">
      <w:start w:val="1"/>
      <w:numFmt w:val="bullet"/>
      <w:lvlText w:val="●"/>
      <w:lvlJc w:val="left"/>
      <w:pPr>
        <w:ind w:left="6480" w:hanging="360"/>
      </w:pPr>
    </w:lvl>
  </w:abstractNum>
  <w:num w:numId="1" w16cid:durableId="930817269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isplayBackgroundShape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0B8C"/>
    <w:rsid w:val="001E5514"/>
    <w:rsid w:val="002705F3"/>
    <w:rsid w:val="0027353D"/>
    <w:rsid w:val="002F51F8"/>
    <w:rsid w:val="003B5D33"/>
    <w:rsid w:val="004F3959"/>
    <w:rsid w:val="00523C82"/>
    <w:rsid w:val="008C14E1"/>
    <w:rsid w:val="009E08AB"/>
    <w:rsid w:val="00A73244"/>
    <w:rsid w:val="00AA2E6D"/>
    <w:rsid w:val="00BD0C81"/>
    <w:rsid w:val="00C91F1A"/>
    <w:rsid w:val="00CA5A2E"/>
    <w:rsid w:val="00CD6907"/>
    <w:rsid w:val="00D32F93"/>
    <w:rsid w:val="00D609D8"/>
    <w:rsid w:val="00DF13FD"/>
    <w:rsid w:val="00E40B8C"/>
    <w:rsid w:val="00ED626D"/>
    <w:rsid w:val="00FD0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228F3C"/>
  <w15:docId w15:val="{B816AB39-58B8-4CCC-84D4-011301EA34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000000"/>
        <w:sz w:val="19"/>
        <w:szCs w:val="19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  <w:lang w:val="ro-RO"/>
    </w:rPr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CD690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D6907"/>
    <w:rPr>
      <w:noProof/>
      <w:lang w:val="ro-RO"/>
    </w:rPr>
  </w:style>
  <w:style w:type="paragraph" w:styleId="Footer">
    <w:name w:val="footer"/>
    <w:basedOn w:val="Normal"/>
    <w:link w:val="FooterChar"/>
    <w:uiPriority w:val="99"/>
    <w:unhideWhenUsed/>
    <w:rsid w:val="00CD690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D6907"/>
    <w:rPr>
      <w:noProof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eader" Target="header1.xml"/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28" Type="http://schemas.openxmlformats.org/officeDocument/2006/relationships/fontTable" Target="fontTable.xml"/><Relationship Id="rId4" Type="http://schemas.openxmlformats.org/officeDocument/2006/relationships/webSettings" Target="webSettings.xml"/><Relationship Id="rId27" Type="http://schemas.openxmlformats.org/officeDocument/2006/relationships/footer" Target="footer1.xml"/><Relationship Id="rIdImg1" Type="http://schemas.openxmlformats.org/officeDocument/2006/relationships/image" Target="media/image1.jpeg"/><Relationship Id="rIdImg2" Type="http://schemas.openxmlformats.org/officeDocument/2006/relationships/image" Target="media/image2.jpeg"/><Relationship Id="rIdImg3" Type="http://schemas.openxmlformats.org/officeDocument/2006/relationships/image" Target="media/image3.jpeg"/><Relationship Id="rIdImg4" Type="http://schemas.openxmlformats.org/officeDocument/2006/relationships/image" Target="media/image4.jpeg"/><Relationship Id="rIdImg5" Type="http://schemas.openxmlformats.org/officeDocument/2006/relationships/image" Target="media/image5.jpeg"/><Relationship Id="rIdImg6" Type="http://schemas.openxmlformats.org/officeDocument/2006/relationships/image" Target="media/image6.jpeg"/><Relationship Id="rIdImg7" Type="http://schemas.openxmlformats.org/officeDocument/2006/relationships/image" Target="media/image7.jpeg"/><Relationship Id="rIdImg8" Type="http://schemas.openxmlformats.org/officeDocument/2006/relationships/image" Target="media/image8.jpeg"/><Relationship Id="rIdImg9" Type="http://schemas.openxmlformats.org/officeDocument/2006/relationships/image" Target="media/image9.jpeg"/><Relationship Id="rIdImg10" Type="http://schemas.openxmlformats.org/officeDocument/2006/relationships/image" Target="media/image10.jpeg"/><Relationship Id="rIdImg11" Type="http://schemas.openxmlformats.org/officeDocument/2006/relationships/image" Target="media/image11.jpeg"/><Relationship Id="rIdImg12" Type="http://schemas.openxmlformats.org/officeDocument/2006/relationships/image" Target="media/image12.jpeg"/><Relationship Id="rIdImg13" Type="http://schemas.openxmlformats.org/officeDocument/2006/relationships/image" Target="media/image13.jpeg"/><Relationship Id="rIdImg14" Type="http://schemas.openxmlformats.org/officeDocument/2006/relationships/image" Target="media/image14.jpeg"/><Relationship Id="rIdImg15" Type="http://schemas.openxmlformats.org/officeDocument/2006/relationships/image" Target="media/image15.jpeg"/><Relationship Id="rIdImg16" Type="http://schemas.openxmlformats.org/officeDocument/2006/relationships/image" Target="media/image16.jpeg"/><Relationship Id="rIdImg17" Type="http://schemas.openxmlformats.org/officeDocument/2006/relationships/image" Target="media/image17.jpeg"/><Relationship Id="rIdImg18" Type="http://schemas.openxmlformats.org/officeDocument/2006/relationships/image" Target="media/image18.jpeg"/><Relationship Id="rIdImg19" Type="http://schemas.openxmlformats.org/officeDocument/2006/relationships/image" Target="media/image19.jpeg"/><Relationship Id="rIdImg20" Type="http://schemas.openxmlformats.org/officeDocument/2006/relationships/image" Target="media/image20.jpeg"/><Relationship Id="rIdImg21" Type="http://schemas.openxmlformats.org/officeDocument/2006/relationships/image" Target="media/image21.jpeg"/><Relationship Id="rIdImg22" Type="http://schemas.openxmlformats.org/officeDocument/2006/relationships/image" Target="media/image22.jpeg"/><Relationship Id="rIdImg23" Type="http://schemas.openxmlformats.org/officeDocument/2006/relationships/image" Target="media/image23.jpeg"/><Relationship Id="rIdImg24" Type="http://schemas.openxmlformats.org/officeDocument/2006/relationships/image" Target="media/image2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16</Pages>
  <Words>4665</Words>
  <Characters>26595</Characters>
  <Application>Microsoft Office Word</Application>
  <DocSecurity>0</DocSecurity>
  <Lines>221</Lines>
  <Paragraphs>62</Paragraphs>
  <ScaleCrop>false</ScaleCrop>
  <Company/>
  <LinksUpToDate>false</LinksUpToDate>
  <CharactersWithSpaces>31198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Adrian Barcutean | vogo.me</cp:lastModifiedBy>
  <cp:revision>18</cp:revision>
  <dcterms:created xsi:type="dcterms:W3CDTF">2026-08-21T11:04:00Z</dcterms:created>
  <dcterms:modified xsi:type="dcterms:W3CDTF">2026-09-20T07:48:00Z</dcterms:modified>
</cp:coreProperties>
</file>